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5800BBD8" w:rsidR="00842B8D" w:rsidRDefault="00842B8D" w:rsidP="002B1F3E">
      <w:pPr>
        <w:pStyle w:val="Title"/>
        <w:rPr>
          <w:rFonts w:eastAsia="Courier"/>
        </w:rPr>
      </w:pPr>
      <w:r>
        <w:rPr>
          <w:rFonts w:eastAsia="Courier"/>
        </w:rPr>
        <w:t xml:space="preserve">New Horizons </w:t>
      </w:r>
      <w:r w:rsidR="00515532">
        <w:rPr>
          <w:rFonts w:eastAsia="Courier"/>
        </w:rPr>
        <w:t>REX</w:t>
      </w:r>
      <w:r>
        <w:rPr>
          <w:rFonts w:eastAsia="Courier"/>
        </w:rPr>
        <w:t xml:space="preserve"> </w:t>
      </w:r>
      <w:r w:rsidR="00617632">
        <w:rPr>
          <w:rFonts w:eastAsia="Courier"/>
        </w:rPr>
        <w:t>KEM2 Cruise</w:t>
      </w:r>
      <w:r w:rsidR="002E2EEE">
        <w:rPr>
          <w:rFonts w:eastAsia="Courier"/>
        </w:rPr>
        <w:t xml:space="preserve"> </w:t>
      </w:r>
      <w:r w:rsidR="002D4B3E">
        <w:rPr>
          <w:rFonts w:eastAsia="Courier"/>
        </w:rPr>
        <w:t xml:space="preserve">Raw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334372A9" w14:textId="370EC832" w:rsidR="000A4CEF" w:rsidRDefault="000A4CEF" w:rsidP="000A4CEF">
      <w:r>
        <w:t>This data set contains raw data from the New Horizons Radio Science Experiment (REX) during the KEM2 CRUISE mission phase. It includes dust tests enabled by new thresholding capabilities in flight software.</w:t>
      </w:r>
    </w:p>
    <w:p w14:paraId="459E5524" w14:textId="317F986E" w:rsidR="00842B8D" w:rsidRDefault="00842B8D" w:rsidP="002B1F3E">
      <w:pPr>
        <w:pStyle w:val="Heading1"/>
        <w:rPr>
          <w:rFonts w:eastAsia="Courier"/>
        </w:rPr>
      </w:pPr>
      <w:r>
        <w:rPr>
          <w:rFonts w:eastAsia="Courier"/>
        </w:rPr>
        <w:t>Data Set Overview</w:t>
      </w:r>
    </w:p>
    <w:p w14:paraId="11CDAAD6" w14:textId="5F52FA7F" w:rsidR="00907722" w:rsidRDefault="00907722" w:rsidP="00907722">
      <w:r>
        <w:t xml:space="preserve">This data set contains Raw data taken by the </w:t>
      </w:r>
      <w:r w:rsidR="005E364C">
        <w:t xml:space="preserve">New Horizons </w:t>
      </w:r>
      <w:r w:rsidR="005E364C" w:rsidRPr="005E364C">
        <w:t xml:space="preserve">Radio Science Experiment </w:t>
      </w:r>
      <w:r w:rsidR="005E364C">
        <w:t xml:space="preserve">(REX) </w:t>
      </w:r>
      <w:r w:rsidR="00AA0024">
        <w:t>instrument</w:t>
      </w:r>
      <w:r>
        <w:t xml:space="preserve"> during the </w:t>
      </w:r>
      <w:r w:rsidR="00617632">
        <w:t xml:space="preserve">KEM2 CRUISE </w:t>
      </w:r>
      <w:r>
        <w:t>mission phase.</w:t>
      </w:r>
    </w:p>
    <w:p w14:paraId="6AD01323" w14:textId="77777777" w:rsidR="00DE4316" w:rsidRDefault="00DE4316" w:rsidP="00DE4316">
      <w:r>
        <w:t xml:space="preserve">The REX instrument measures the amplitude and phase of radio signals captured by the New Horizons high-gain antenna.  The main investigation is an occultation experiment which uses radio signals transmitted from Earth to probe the atmosphere and ionosphere of Pluto and Charon. Ancillary investigations include measurements of the 4 cm wavelength </w:t>
      </w:r>
      <w:proofErr w:type="spellStart"/>
      <w:r>
        <w:t>radiothermal</w:t>
      </w:r>
      <w:proofErr w:type="spellEnd"/>
      <w:r>
        <w:t xml:space="preserve"> emission from planets or other radio sources.  Phase data may also be combined with Pluto encounter tracking data, derived from the Radio Science Subsystem separately from REX and to be archived in separate non-REX data set(s), to infer the influence of gravitational fields on the spacecraft as it moves through the Pluto system. </w:t>
      </w:r>
    </w:p>
    <w:p w14:paraId="4B7B2877" w14:textId="77777777" w:rsidR="00DE4316" w:rsidRDefault="00DE4316" w:rsidP="00DE4316">
      <w:r>
        <w:t xml:space="preserve">The main investigation requires coordinated use of the Earth-based transmitters and the spacecraft receiver as the two physical elements of the REX instrument.  The 'Ground Element' comprises DSN (Deep Space Network) hardware and operations facilities on Earth, and the 'Flight Element' includes signal processing hardware and software onboard the spacecraft. </w:t>
      </w:r>
    </w:p>
    <w:p w14:paraId="4ECC35B8" w14:textId="0DC29E57" w:rsidR="00DE4316" w:rsidRDefault="00DE4316" w:rsidP="00DE4316">
      <w:r>
        <w:t>Unless inclusion of tuning profiles for one-way uplink transmissions is noted below, this data set includes only samples taken and measurements made by the REX system hardware on-board the New Horizons spacecraft</w:t>
      </w:r>
      <w:r w:rsidR="00BF5DCE">
        <w:t>,</w:t>
      </w:r>
      <w:r>
        <w:t xml:space="preserve"> either of one-way uplink signals or of 4cm-wavelength thermal emission.</w:t>
      </w:r>
    </w:p>
    <w:p w14:paraId="1E25F818" w14:textId="2074A04D" w:rsidR="00DE4316" w:rsidRDefault="00DE4316" w:rsidP="00A92179">
      <w:r w:rsidRPr="00A92179">
        <w:rPr>
          <w:b/>
          <w:bCs/>
          <w:u w:val="single"/>
        </w:rPr>
        <w:t>REQUIRED UNDERSTANDING</w:t>
      </w:r>
      <w:r>
        <w:t xml:space="preserve">:  </w:t>
      </w:r>
      <w:r w:rsidR="00A92179">
        <w:t xml:space="preserve">the REX and the New Horizons (NH) regenerative ranging tracker (see </w:t>
      </w:r>
      <w:proofErr w:type="spellStart"/>
      <w:r w:rsidR="00A92179">
        <w:t>DeBolt</w:t>
      </w:r>
      <w:proofErr w:type="spellEnd"/>
      <w:r w:rsidR="00A92179">
        <w:t xml:space="preserve"> et al. (2005)) are </w:t>
      </w:r>
      <w:r w:rsidR="00A92179" w:rsidRPr="00A92179">
        <w:rPr>
          <w:b/>
          <w:bCs/>
          <w:i/>
          <w:iCs/>
        </w:rPr>
        <w:t>separate and independent</w:t>
      </w:r>
      <w:r>
        <w:t xml:space="preserve"> </w:t>
      </w:r>
      <w:r w:rsidR="00A92179">
        <w:t>subsystems that both use the radio frequency (RF) and telecommunication subsystems.  Tracking data may</w:t>
      </w:r>
      <w:r>
        <w:t xml:space="preserve"> </w:t>
      </w:r>
      <w:r w:rsidR="00A92179">
        <w:t xml:space="preserve">not be archived in REX data sets. </w:t>
      </w:r>
    </w:p>
    <w:p w14:paraId="0CC73ADB" w14:textId="77777777" w:rsidR="00617632" w:rsidRDefault="00617632" w:rsidP="00617632">
      <w:r>
        <w:t>More details are provided in the (</w:t>
      </w:r>
      <w:r w:rsidRPr="00741FDB">
        <w:t>REX Activities in KEM1 Approach, Encounter, and Cruise; and KEM2 Cruise</w:t>
      </w:r>
      <w:r>
        <w:t xml:space="preserve">) </w:t>
      </w:r>
      <w:r w:rsidRPr="00074FAF">
        <w:t xml:space="preserve">document found within the PDS (see PDS4 LID </w:t>
      </w:r>
      <w:proofErr w:type="spellStart"/>
      <w:proofErr w:type="gramStart"/>
      <w:r w:rsidRPr="00074FAF">
        <w:rPr>
          <w:rStyle w:val="FixedWidthChar"/>
        </w:rPr>
        <w:t>urn:nasa</w:t>
      </w:r>
      <w:proofErr w:type="gramEnd"/>
      <w:r w:rsidRPr="00074FAF">
        <w:rPr>
          <w:rStyle w:val="FixedWidthChar"/>
        </w:rPr>
        <w:t>:pds:nh_documents:</w:t>
      </w:r>
      <w:r>
        <w:rPr>
          <w:rStyle w:val="FixedWidthChar"/>
        </w:rPr>
        <w:t>rex</w:t>
      </w:r>
      <w:r w:rsidRPr="00074FAF">
        <w:rPr>
          <w:rStyle w:val="FixedWidthChar"/>
        </w:rPr>
        <w:t>:rex_activities_kem</w:t>
      </w:r>
      <w:proofErr w:type="spellEnd"/>
      <w:r w:rsidRPr="00074FAF">
        <w:t>).</w:t>
      </w:r>
    </w:p>
    <w:p w14:paraId="14904720" w14:textId="03F9CCB5" w:rsidR="00220FAA" w:rsidRDefault="00220FAA" w:rsidP="00220FAA">
      <w:r>
        <w:t xml:space="preserve">Every observation provided in this data set was taken as a part of a particular sequence.  For this data set, these sequences can be found in the REX document collection under PDS4 LID </w:t>
      </w:r>
      <w:proofErr w:type="gramStart"/>
      <w:r w:rsidRPr="008947C5">
        <w:rPr>
          <w:rStyle w:val="FixedWidthChar"/>
        </w:rPr>
        <w:lastRenderedPageBreak/>
        <w:t>urn:nasa</w:t>
      </w:r>
      <w:proofErr w:type="gramEnd"/>
      <w:r w:rsidRPr="008947C5">
        <w:rPr>
          <w:rStyle w:val="FixedWidthChar"/>
        </w:rPr>
        <w:t>:pds:nh_documents:</w:t>
      </w:r>
      <w:r>
        <w:rPr>
          <w:rStyle w:val="FixedWidthChar"/>
        </w:rPr>
        <w:t>rex</w:t>
      </w:r>
      <w:r w:rsidRPr="008947C5">
        <w:rPr>
          <w:rStyle w:val="FixedWidthChar"/>
        </w:rPr>
        <w:t>:</w:t>
      </w:r>
      <w:r>
        <w:rPr>
          <w:rStyle w:val="FixedWidthChar"/>
        </w:rPr>
        <w:t>seq</w:t>
      </w:r>
      <w:r w:rsidRPr="008947C5">
        <w:rPr>
          <w:rStyle w:val="FixedWidthChar"/>
        </w:rPr>
        <w:t>_</w:t>
      </w:r>
      <w:r>
        <w:rPr>
          <w:rStyle w:val="FixedWidthChar"/>
        </w:rPr>
        <w:t>rex</w:t>
      </w:r>
      <w:r w:rsidRPr="008947C5">
        <w:rPr>
          <w:rStyle w:val="FixedWidthChar"/>
        </w:rPr>
        <w:t>_kem</w:t>
      </w:r>
      <w:r w:rsidR="00617632">
        <w:rPr>
          <w:rStyle w:val="FixedWidthChar"/>
        </w:rPr>
        <w:t>2</w:t>
      </w:r>
      <w:r>
        <w:t>.  Please note that some sequences provided may have zero corresponding observations.</w:t>
      </w:r>
    </w:p>
    <w:p w14:paraId="009360FD" w14:textId="39EBEAF3"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7E6C6113" w14:textId="77777777" w:rsidR="00617632" w:rsidRDefault="00617632" w:rsidP="00617632">
      <w:pPr>
        <w:pStyle w:val="Heading2"/>
        <w:rPr>
          <w:rFonts w:eastAsia="Courier"/>
        </w:rPr>
      </w:pPr>
      <w:r>
        <w:rPr>
          <w:rFonts w:eastAsia="Courier"/>
        </w:rPr>
        <w:t>PDS4 v1.0</w:t>
      </w:r>
    </w:p>
    <w:p w14:paraId="1ED504F3" w14:textId="77777777" w:rsidR="00617632" w:rsidRDefault="00617632" w:rsidP="00617632">
      <w:r>
        <w:t>This version includes data acquired by the spacecraft between 10/01/2022 and 04/30/2024. It only includes data downlinked before 05/01/2024. Future datasets may include more data acquired by the spacecraft after 10/01/2022 but downlinked after 04/30/2024.</w:t>
      </w:r>
    </w:p>
    <w:p w14:paraId="6D2B993E" w14:textId="77777777" w:rsidR="00617632" w:rsidRDefault="00617632" w:rsidP="00617632">
      <w:r>
        <w:t>This version includes dust tests enabled by thresholding capabilities in updated flight software.</w:t>
      </w:r>
    </w:p>
    <w:p w14:paraId="3712F928" w14:textId="77777777" w:rsidR="00C4668B" w:rsidRDefault="00C4668B" w:rsidP="00C4668B">
      <w:r>
        <w:t>This dataset corresponds to New Horizons NAIF SPICE distribution v0008.</w:t>
      </w:r>
    </w:p>
    <w:p w14:paraId="34746EE3" w14:textId="77777777" w:rsidR="009479A7" w:rsidRPr="002B1F3E" w:rsidRDefault="009479A7" w:rsidP="009479A7">
      <w:pPr>
        <w:pStyle w:val="Heading2"/>
        <w:rPr>
          <w:rFonts w:eastAsia="Courier"/>
        </w:rPr>
      </w:pPr>
      <w:r w:rsidRPr="002B1F3E">
        <w:rPr>
          <w:rFonts w:eastAsia="Courier"/>
        </w:rPr>
        <w:t>General statement about data set versions</w:t>
      </w:r>
    </w:p>
    <w:p w14:paraId="71CEDC18" w14:textId="7B24AFB4" w:rsidR="009479A7" w:rsidRDefault="009479A7" w:rsidP="009479A7">
      <w:r>
        <w:t>Data</w:t>
      </w:r>
      <w:r>
        <w:t xml:space="preserve"> files in versions after PDS4 v1.0 will not be reprocessed if the only updates are normal SPICE improvements.</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54ED5D0" w:rsidR="00436981" w:rsidRDefault="00842B8D" w:rsidP="00381F5C">
      <w:pPr>
        <w:pStyle w:val="FixedWidth"/>
        <w:keepNext/>
        <w:keepLines/>
      </w:pPr>
      <w:r>
        <w:lastRenderedPageBreak/>
        <w:t xml:space="preserve">         </w:t>
      </w:r>
      <w:r w:rsidR="00B20250">
        <w:t>rex</w:t>
      </w:r>
      <w:r w:rsidR="00781AA9" w:rsidRPr="00781AA9">
        <w:t>_0123456789_0x</w:t>
      </w:r>
      <w:r w:rsidR="00FF73EC">
        <w:t>7</w:t>
      </w:r>
      <w:r w:rsidR="00B20250">
        <w:t>B</w:t>
      </w:r>
      <w:r w:rsidR="00FF73EC">
        <w:t>0</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7F9B77C9" w14:textId="77777777" w:rsidR="00556B31" w:rsidRDefault="00556B31" w:rsidP="00556B31">
      <w:pPr>
        <w:pStyle w:val="FixedWidth"/>
      </w:pP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1630"/>
        <w:gridCol w:w="6946"/>
      </w:tblGrid>
      <w:tr w:rsidR="00592975" w:rsidRPr="00592975" w14:paraId="11DABEF2" w14:textId="77777777" w:rsidTr="00617632">
        <w:tc>
          <w:tcPr>
            <w:tcW w:w="1630"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6946" w:type="dxa"/>
            <w:vAlign w:val="bottom"/>
          </w:tcPr>
          <w:p w14:paraId="23B92C07" w14:textId="77777777" w:rsidR="00592975" w:rsidRPr="00592975" w:rsidRDefault="00592975" w:rsidP="00A154A9">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617632">
        <w:tc>
          <w:tcPr>
            <w:tcW w:w="1630" w:type="dxa"/>
          </w:tcPr>
          <w:p w14:paraId="0FDBF873" w14:textId="72BBC0EB" w:rsidR="00592975" w:rsidRPr="00592975"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REX</w:t>
            </w:r>
          </w:p>
        </w:tc>
        <w:tc>
          <w:tcPr>
            <w:tcW w:w="6946" w:type="dxa"/>
          </w:tcPr>
          <w:p w14:paraId="04D6FF8A" w14:textId="0497A0E3" w:rsidR="00592975" w:rsidRPr="00592975"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REX</w:t>
            </w:r>
          </w:p>
        </w:tc>
      </w:tr>
      <w:tr w:rsidR="00B20250" w:rsidRPr="00592975" w14:paraId="57C65491" w14:textId="77777777" w:rsidTr="00617632">
        <w:tc>
          <w:tcPr>
            <w:tcW w:w="1630" w:type="dxa"/>
          </w:tcPr>
          <w:p w14:paraId="1E027E48" w14:textId="25A3E4A4" w:rsidR="00B20250"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RLM</w:t>
            </w:r>
          </w:p>
        </w:tc>
        <w:tc>
          <w:tcPr>
            <w:tcW w:w="6946" w:type="dxa"/>
          </w:tcPr>
          <w:p w14:paraId="60B340B5" w14:textId="6D1A6310" w:rsidR="00B20250" w:rsidRDefault="00B20250" w:rsidP="00381F5C">
            <w:pPr>
              <w:keepNext/>
              <w:keepLines/>
              <w:rPr>
                <w:rFonts w:ascii="Courier" w:hAnsi="Courier" w:cstheme="minorHAnsi"/>
                <w:color w:val="000000"/>
                <w:sz w:val="20"/>
                <w:szCs w:val="20"/>
              </w:rPr>
            </w:pPr>
            <w:r w:rsidRPr="00B20250">
              <w:rPr>
                <w:rFonts w:ascii="Courier" w:hAnsi="Courier" w:cstheme="minorHAnsi"/>
                <w:color w:val="000000"/>
                <w:sz w:val="20"/>
                <w:szCs w:val="20"/>
              </w:rPr>
              <w:t>Rex Logfile Missing error condition</w:t>
            </w:r>
            <w:r>
              <w:rPr>
                <w:rFonts w:ascii="Courier" w:hAnsi="Courier" w:cstheme="minorHAnsi"/>
                <w:color w:val="000000"/>
                <w:sz w:val="20"/>
                <w:szCs w:val="20"/>
              </w:rPr>
              <w:t xml:space="preserve"> (</w:t>
            </w:r>
            <w:proofErr w:type="spellStart"/>
            <w:r w:rsidR="00A154A9">
              <w:rPr>
                <w:rFonts w:ascii="Courier" w:hAnsi="Courier" w:cstheme="minorHAnsi"/>
                <w:color w:val="000000"/>
                <w:sz w:val="20"/>
                <w:szCs w:val="20"/>
              </w:rPr>
              <w:t>ApID</w:t>
            </w:r>
            <w:proofErr w:type="spellEnd"/>
            <w:r w:rsidR="00A154A9">
              <w:rPr>
                <w:rFonts w:ascii="Courier" w:hAnsi="Courier" w:cstheme="minorHAnsi"/>
                <w:color w:val="000000"/>
                <w:sz w:val="20"/>
                <w:szCs w:val="20"/>
              </w:rPr>
              <w:t xml:space="preserve"> </w:t>
            </w:r>
            <w:r>
              <w:rPr>
                <w:rFonts w:ascii="Courier" w:hAnsi="Courier" w:cstheme="minorHAnsi"/>
                <w:color w:val="000000"/>
                <w:sz w:val="20"/>
                <w:szCs w:val="20"/>
              </w:rPr>
              <w:t>0x7b4)</w:t>
            </w:r>
          </w:p>
        </w:tc>
      </w:tr>
      <w:tr w:rsidR="00B20250" w:rsidRPr="00592975" w14:paraId="46344927" w14:textId="77777777" w:rsidTr="00617632">
        <w:tc>
          <w:tcPr>
            <w:tcW w:w="1630" w:type="dxa"/>
          </w:tcPr>
          <w:p w14:paraId="239562FA" w14:textId="5AB1FC1D" w:rsidR="00B20250"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RFE</w:t>
            </w:r>
          </w:p>
        </w:tc>
        <w:tc>
          <w:tcPr>
            <w:tcW w:w="6946" w:type="dxa"/>
          </w:tcPr>
          <w:p w14:paraId="3502C45F" w14:textId="58129A7A" w:rsidR="00B20250" w:rsidRPr="00B20250" w:rsidRDefault="00B20250" w:rsidP="00381F5C">
            <w:pPr>
              <w:keepNext/>
              <w:keepLines/>
              <w:rPr>
                <w:rFonts w:ascii="Courier" w:hAnsi="Courier" w:cstheme="minorHAnsi"/>
                <w:color w:val="000000"/>
                <w:sz w:val="20"/>
                <w:szCs w:val="20"/>
              </w:rPr>
            </w:pPr>
            <w:r>
              <w:rPr>
                <w:rFonts w:ascii="Courier" w:hAnsi="Courier" w:cstheme="minorHAnsi"/>
                <w:color w:val="000000"/>
                <w:sz w:val="20"/>
                <w:szCs w:val="20"/>
              </w:rPr>
              <w:t>Rex Frame Error occurred on the spacecraft (</w:t>
            </w:r>
            <w:proofErr w:type="spellStart"/>
            <w:r w:rsidR="00A154A9">
              <w:rPr>
                <w:rFonts w:ascii="Courier" w:hAnsi="Courier" w:cstheme="minorHAnsi"/>
                <w:color w:val="000000"/>
                <w:sz w:val="20"/>
                <w:szCs w:val="20"/>
              </w:rPr>
              <w:t>ApID</w:t>
            </w:r>
            <w:proofErr w:type="spellEnd"/>
            <w:r w:rsidR="00A154A9">
              <w:rPr>
                <w:rFonts w:ascii="Courier" w:hAnsi="Courier" w:cstheme="minorHAnsi"/>
                <w:color w:val="000000"/>
                <w:sz w:val="20"/>
                <w:szCs w:val="20"/>
              </w:rPr>
              <w:t xml:space="preserve"> </w:t>
            </w:r>
            <w:r>
              <w:rPr>
                <w:rFonts w:ascii="Courier" w:hAnsi="Courier" w:cstheme="minorHAnsi"/>
                <w:color w:val="000000"/>
                <w:sz w:val="20"/>
                <w:szCs w:val="20"/>
              </w:rPr>
              <w:t>0x7b</w:t>
            </w:r>
            <w:r w:rsidR="00A154A9">
              <w:rPr>
                <w:rFonts w:ascii="Courier" w:hAnsi="Courier" w:cstheme="minorHAnsi"/>
                <w:color w:val="000000"/>
                <w:sz w:val="20"/>
                <w:szCs w:val="20"/>
              </w:rPr>
              <w:t>4</w:t>
            </w:r>
            <w:r>
              <w:rPr>
                <w:rFonts w:ascii="Courier" w:hAnsi="Courier" w:cstheme="minorHAnsi"/>
                <w:color w:val="000000"/>
                <w:sz w:val="20"/>
                <w:szCs w:val="20"/>
              </w:rPr>
              <w:t>)</w:t>
            </w:r>
          </w:p>
        </w:tc>
      </w:tr>
      <w:tr w:rsidR="00A154A9" w:rsidRPr="00592975" w14:paraId="03BCBBAB" w14:textId="77777777" w:rsidTr="00617632">
        <w:tc>
          <w:tcPr>
            <w:tcW w:w="1630" w:type="dxa"/>
          </w:tcPr>
          <w:p w14:paraId="7000891B" w14:textId="1D9B8762" w:rsidR="00A154A9" w:rsidRDefault="00A154A9" w:rsidP="00381F5C">
            <w:pPr>
              <w:keepNext/>
              <w:keepLines/>
              <w:rPr>
                <w:rFonts w:ascii="Courier" w:hAnsi="Courier" w:cstheme="minorHAnsi"/>
                <w:color w:val="000000"/>
                <w:sz w:val="20"/>
                <w:szCs w:val="20"/>
              </w:rPr>
            </w:pPr>
            <w:r>
              <w:rPr>
                <w:rFonts w:ascii="Courier" w:hAnsi="Courier" w:cstheme="minorHAnsi"/>
                <w:color w:val="000000"/>
                <w:sz w:val="20"/>
                <w:szCs w:val="20"/>
              </w:rPr>
              <w:t>RBB</w:t>
            </w:r>
          </w:p>
        </w:tc>
        <w:tc>
          <w:tcPr>
            <w:tcW w:w="6946" w:type="dxa"/>
          </w:tcPr>
          <w:p w14:paraId="5F98CB51" w14:textId="50DEF86C" w:rsidR="00A154A9" w:rsidRDefault="00A154A9" w:rsidP="00381F5C">
            <w:pPr>
              <w:keepNext/>
              <w:keepLines/>
              <w:rPr>
                <w:rFonts w:ascii="Courier" w:hAnsi="Courier" w:cstheme="minorHAnsi"/>
                <w:color w:val="000000"/>
                <w:sz w:val="20"/>
                <w:szCs w:val="20"/>
              </w:rPr>
            </w:pPr>
            <w:r w:rsidRPr="00A154A9">
              <w:rPr>
                <w:rFonts w:ascii="Courier" w:hAnsi="Courier" w:cstheme="minorHAnsi"/>
                <w:color w:val="000000"/>
                <w:sz w:val="20"/>
                <w:szCs w:val="20"/>
              </w:rPr>
              <w:t xml:space="preserve">Rex </w:t>
            </w:r>
            <w:proofErr w:type="spellStart"/>
            <w:r w:rsidRPr="00A154A9">
              <w:rPr>
                <w:rFonts w:ascii="Courier" w:hAnsi="Courier" w:cstheme="minorHAnsi"/>
                <w:color w:val="000000"/>
                <w:sz w:val="20"/>
                <w:szCs w:val="20"/>
              </w:rPr>
              <w:t>BroadBand</w:t>
            </w:r>
            <w:proofErr w:type="spellEnd"/>
            <w:r w:rsidRPr="00A154A9">
              <w:rPr>
                <w:rFonts w:ascii="Courier" w:hAnsi="Courier" w:cstheme="minorHAnsi"/>
                <w:color w:val="000000"/>
                <w:sz w:val="20"/>
                <w:szCs w:val="20"/>
              </w:rPr>
              <w:t xml:space="preserve"> thresholding applied</w:t>
            </w:r>
            <w:r>
              <w:rPr>
                <w:rFonts w:ascii="Courier" w:hAnsi="Courier" w:cstheme="minorHAnsi"/>
                <w:color w:val="000000"/>
                <w:sz w:val="20"/>
                <w:szCs w:val="20"/>
              </w:rPr>
              <w:t xml:space="preserve"> (</w:t>
            </w:r>
            <w:proofErr w:type="spellStart"/>
            <w:r>
              <w:rPr>
                <w:rFonts w:ascii="Courier" w:hAnsi="Courier" w:cstheme="minorHAnsi"/>
                <w:color w:val="000000"/>
                <w:sz w:val="20"/>
                <w:szCs w:val="20"/>
              </w:rPr>
              <w:t>ApIDs</w:t>
            </w:r>
            <w:proofErr w:type="spellEnd"/>
            <w:r>
              <w:rPr>
                <w:rFonts w:ascii="Courier" w:hAnsi="Courier" w:cstheme="minorHAnsi"/>
                <w:color w:val="000000"/>
                <w:sz w:val="20"/>
                <w:szCs w:val="20"/>
              </w:rPr>
              <w:t xml:space="preserve"> 0x7b6/7)</w:t>
            </w:r>
          </w:p>
        </w:tc>
      </w:tr>
      <w:tr w:rsidR="00A154A9" w:rsidRPr="00592975" w14:paraId="1AC51212" w14:textId="77777777" w:rsidTr="00617632">
        <w:tc>
          <w:tcPr>
            <w:tcW w:w="1630" w:type="dxa"/>
          </w:tcPr>
          <w:p w14:paraId="1BD4A994" w14:textId="71D7B775" w:rsidR="00A154A9" w:rsidRDefault="00A154A9" w:rsidP="00381F5C">
            <w:pPr>
              <w:keepNext/>
              <w:keepLines/>
              <w:rPr>
                <w:rFonts w:ascii="Courier" w:hAnsi="Courier" w:cstheme="minorHAnsi"/>
                <w:color w:val="000000"/>
                <w:sz w:val="20"/>
                <w:szCs w:val="20"/>
              </w:rPr>
            </w:pPr>
            <w:r>
              <w:rPr>
                <w:rFonts w:ascii="Courier" w:hAnsi="Courier" w:cstheme="minorHAnsi"/>
                <w:color w:val="000000"/>
                <w:sz w:val="20"/>
                <w:szCs w:val="20"/>
              </w:rPr>
              <w:t>RNB</w:t>
            </w:r>
          </w:p>
        </w:tc>
        <w:tc>
          <w:tcPr>
            <w:tcW w:w="6946" w:type="dxa"/>
          </w:tcPr>
          <w:p w14:paraId="487A66C3" w14:textId="583EB104" w:rsidR="00A154A9" w:rsidRPr="00A154A9" w:rsidRDefault="00A154A9" w:rsidP="00381F5C">
            <w:pPr>
              <w:keepNext/>
              <w:keepLines/>
              <w:rPr>
                <w:rFonts w:ascii="Courier" w:hAnsi="Courier" w:cstheme="minorHAnsi"/>
                <w:color w:val="000000"/>
                <w:sz w:val="20"/>
                <w:szCs w:val="20"/>
              </w:rPr>
            </w:pPr>
            <w:r w:rsidRPr="00A154A9">
              <w:rPr>
                <w:rFonts w:ascii="Courier" w:hAnsi="Courier" w:cstheme="minorHAnsi"/>
                <w:color w:val="000000"/>
                <w:sz w:val="20"/>
                <w:szCs w:val="20"/>
              </w:rPr>
              <w:t xml:space="preserve">Rex </w:t>
            </w:r>
            <w:proofErr w:type="spellStart"/>
            <w:r w:rsidRPr="00A154A9">
              <w:rPr>
                <w:rFonts w:ascii="Courier" w:hAnsi="Courier" w:cstheme="minorHAnsi"/>
                <w:color w:val="000000"/>
                <w:sz w:val="20"/>
                <w:szCs w:val="20"/>
              </w:rPr>
              <w:t>NarrowBand</w:t>
            </w:r>
            <w:proofErr w:type="spellEnd"/>
            <w:r w:rsidRPr="00A154A9">
              <w:rPr>
                <w:rFonts w:ascii="Courier" w:hAnsi="Courier" w:cstheme="minorHAnsi"/>
                <w:color w:val="000000"/>
                <w:sz w:val="20"/>
                <w:szCs w:val="20"/>
              </w:rPr>
              <w:t xml:space="preserve"> thresholding applied</w:t>
            </w:r>
            <w:r>
              <w:rPr>
                <w:rFonts w:ascii="Courier" w:hAnsi="Courier" w:cstheme="minorHAnsi"/>
                <w:color w:val="000000"/>
                <w:sz w:val="20"/>
                <w:szCs w:val="20"/>
              </w:rPr>
              <w:t xml:space="preserve"> (</w:t>
            </w:r>
            <w:proofErr w:type="spellStart"/>
            <w:r>
              <w:rPr>
                <w:rFonts w:ascii="Courier" w:hAnsi="Courier" w:cstheme="minorHAnsi"/>
                <w:color w:val="000000"/>
                <w:sz w:val="20"/>
                <w:szCs w:val="20"/>
              </w:rPr>
              <w:t>ApIDs</w:t>
            </w:r>
            <w:proofErr w:type="spellEnd"/>
            <w:r>
              <w:rPr>
                <w:rFonts w:ascii="Courier" w:hAnsi="Courier" w:cstheme="minorHAnsi"/>
                <w:color w:val="000000"/>
                <w:sz w:val="20"/>
                <w:szCs w:val="20"/>
              </w:rPr>
              <w:t xml:space="preserve"> 0x7b6/7)</w:t>
            </w:r>
          </w:p>
        </w:tc>
      </w:tr>
    </w:tbl>
    <w:p w14:paraId="690426E0" w14:textId="77777777" w:rsidR="00617632" w:rsidRDefault="00617632" w:rsidP="00617632">
      <w:pPr>
        <w:keepNext/>
        <w:keepLines/>
      </w:pPr>
    </w:p>
    <w:p w14:paraId="75A9E442" w14:textId="6E9BC5E7" w:rsidR="00617632" w:rsidRDefault="00617632" w:rsidP="00617632">
      <w:pPr>
        <w:keepNext/>
        <w:keepLines/>
      </w:pPr>
      <w:r>
        <w:t xml:space="preserve">See the SOC Instrument Interface Control Document (ICD) within the PDS for more details (PDS4 LID </w:t>
      </w:r>
      <w:proofErr w:type="spellStart"/>
      <w:proofErr w:type="gramStart"/>
      <w:r w:rsidRPr="006045BA">
        <w:rPr>
          <w:rFonts w:ascii="Courier" w:hAnsi="Courier"/>
          <w:sz w:val="20"/>
          <w:szCs w:val="20"/>
        </w:rPr>
        <w:t>urn:nasa</w:t>
      </w:r>
      <w:proofErr w:type="gramEnd"/>
      <w:r w:rsidRPr="006045BA">
        <w:rPr>
          <w:rFonts w:ascii="Courier" w:hAnsi="Courier"/>
          <w:sz w:val="20"/>
          <w:szCs w:val="20"/>
        </w:rPr>
        <w:t>:pds:nh_documents:mission:soc_inst_icd</w:t>
      </w:r>
      <w:proofErr w:type="spellEnd"/>
      <w:r>
        <w:t>).</w:t>
      </w:r>
    </w:p>
    <w:p w14:paraId="11A6A886" w14:textId="77777777" w:rsidR="00617632" w:rsidRPr="008948D3" w:rsidRDefault="00617632" w:rsidP="00617632">
      <w:pPr>
        <w:keepNext/>
        <w:keepLines/>
      </w:pPr>
      <w:r>
        <w:t xml:space="preserve">See the REX Thresholding Guide for more information about thresholding (PDS4 LID </w:t>
      </w:r>
      <w:proofErr w:type="spellStart"/>
      <w:proofErr w:type="gramStart"/>
      <w:r w:rsidRPr="006045BA">
        <w:rPr>
          <w:rFonts w:ascii="Courier" w:hAnsi="Courier"/>
          <w:sz w:val="20"/>
          <w:szCs w:val="20"/>
        </w:rPr>
        <w:t>urn:nasa</w:t>
      </w:r>
      <w:proofErr w:type="gramEnd"/>
      <w:r w:rsidRPr="006045BA">
        <w:rPr>
          <w:rFonts w:ascii="Courier" w:hAnsi="Courier"/>
          <w:sz w:val="20"/>
          <w:szCs w:val="20"/>
        </w:rPr>
        <w:t>:pds:nh_documents:</w:t>
      </w:r>
      <w:r>
        <w:rPr>
          <w:rFonts w:ascii="Courier" w:hAnsi="Courier"/>
          <w:sz w:val="20"/>
          <w:szCs w:val="20"/>
        </w:rPr>
        <w:t>rex</w:t>
      </w:r>
      <w:r w:rsidRPr="006045BA">
        <w:rPr>
          <w:rFonts w:ascii="Courier" w:hAnsi="Courier"/>
          <w:sz w:val="20"/>
          <w:szCs w:val="20"/>
        </w:rPr>
        <w:t>:</w:t>
      </w:r>
      <w:r>
        <w:rPr>
          <w:rFonts w:ascii="Courier" w:hAnsi="Courier"/>
          <w:sz w:val="20"/>
          <w:szCs w:val="20"/>
        </w:rPr>
        <w:t>rex_thresholding</w:t>
      </w:r>
      <w:proofErr w:type="spellEnd"/>
      <w:r>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5542DD">
      <w:pPr>
        <w:pStyle w:val="Heading3"/>
      </w:pPr>
      <w:r>
        <w:lastRenderedPageBreak/>
        <w:t>Application ID (</w:t>
      </w:r>
      <w:proofErr w:type="spellStart"/>
      <w:r>
        <w:t>ApID</w:t>
      </w:r>
      <w:proofErr w:type="spellEnd"/>
      <w:r>
        <w:t>)</w:t>
      </w:r>
    </w:p>
    <w:p w14:paraId="3B5411CF" w14:textId="00E307B3" w:rsidR="00842B8D" w:rsidRDefault="00842B8D" w:rsidP="005542DD">
      <w:pPr>
        <w:keepNext/>
        <w:keepLines/>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5542DD">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5542DD">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44F4D053" w:rsidR="00381F5C" w:rsidRPr="00381F5C" w:rsidRDefault="004A7E11" w:rsidP="005542DD">
            <w:pPr>
              <w:keepNext/>
              <w:keepLines/>
              <w:rPr>
                <w:rFonts w:ascii="Courier" w:hAnsi="Courier"/>
                <w:sz w:val="20"/>
                <w:szCs w:val="20"/>
              </w:rPr>
            </w:pPr>
            <w:r w:rsidRPr="004A7E11">
              <w:rPr>
                <w:rFonts w:ascii="Courier" w:hAnsi="Courier"/>
                <w:sz w:val="20"/>
                <w:szCs w:val="20"/>
              </w:rPr>
              <w:t>0x</w:t>
            </w:r>
            <w:r w:rsidR="005542DD">
              <w:rPr>
                <w:rFonts w:ascii="Courier" w:hAnsi="Courier"/>
                <w:sz w:val="20"/>
                <w:szCs w:val="20"/>
              </w:rPr>
              <w:t>7b0</w:t>
            </w:r>
          </w:p>
        </w:tc>
        <w:tc>
          <w:tcPr>
            <w:tcW w:w="5162" w:type="dxa"/>
          </w:tcPr>
          <w:p w14:paraId="46B904BA" w14:textId="0226678B" w:rsidR="00381F5C" w:rsidRPr="00381F5C" w:rsidRDefault="005542DD" w:rsidP="005542DD">
            <w:pPr>
              <w:keepNext/>
              <w:keepLines/>
              <w:rPr>
                <w:rFonts w:ascii="Courier" w:hAnsi="Courier"/>
                <w:sz w:val="20"/>
                <w:szCs w:val="20"/>
              </w:rPr>
            </w:pPr>
            <w:r w:rsidRPr="005542DD">
              <w:rPr>
                <w:rFonts w:ascii="Courier" w:hAnsi="Courier"/>
                <w:sz w:val="20"/>
                <w:szCs w:val="20"/>
              </w:rPr>
              <w:t>REX Lossless Compressed Data (CDH 1)/REX</w:t>
            </w:r>
          </w:p>
        </w:tc>
      </w:tr>
      <w:tr w:rsidR="005542DD" w:rsidRPr="00381F5C" w14:paraId="016BC777" w14:textId="77777777" w:rsidTr="00381F5C">
        <w:tc>
          <w:tcPr>
            <w:tcW w:w="1603" w:type="dxa"/>
          </w:tcPr>
          <w:p w14:paraId="6171AE12" w14:textId="5F776209" w:rsidR="005542DD" w:rsidRPr="004A7E11" w:rsidRDefault="005542DD" w:rsidP="005542DD">
            <w:pPr>
              <w:keepNext/>
              <w:keepLines/>
              <w:rPr>
                <w:rFonts w:ascii="Courier" w:hAnsi="Courier"/>
                <w:sz w:val="20"/>
                <w:szCs w:val="20"/>
              </w:rPr>
            </w:pPr>
            <w:r>
              <w:rPr>
                <w:rFonts w:ascii="Courier" w:hAnsi="Courier"/>
                <w:sz w:val="20"/>
                <w:szCs w:val="20"/>
              </w:rPr>
              <w:t>0x7b1</w:t>
            </w:r>
          </w:p>
        </w:tc>
        <w:tc>
          <w:tcPr>
            <w:tcW w:w="5162" w:type="dxa"/>
          </w:tcPr>
          <w:p w14:paraId="612FCA2B" w14:textId="614049E4"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1)/REX</w:t>
            </w:r>
          </w:p>
        </w:tc>
      </w:tr>
      <w:tr w:rsidR="005542DD" w:rsidRPr="00381F5C" w14:paraId="6A7DF0D7" w14:textId="77777777" w:rsidTr="00381F5C">
        <w:tc>
          <w:tcPr>
            <w:tcW w:w="1603" w:type="dxa"/>
          </w:tcPr>
          <w:p w14:paraId="72A232C9" w14:textId="71477004" w:rsidR="005542DD" w:rsidRDefault="005542DD" w:rsidP="005542DD">
            <w:pPr>
              <w:keepNext/>
              <w:keepLines/>
              <w:rPr>
                <w:rFonts w:ascii="Courier" w:hAnsi="Courier"/>
                <w:sz w:val="20"/>
                <w:szCs w:val="20"/>
              </w:rPr>
            </w:pPr>
            <w:r>
              <w:rPr>
                <w:rFonts w:ascii="Courier" w:hAnsi="Courier"/>
                <w:sz w:val="20"/>
                <w:szCs w:val="20"/>
              </w:rPr>
              <w:t>0x7b2</w:t>
            </w:r>
          </w:p>
        </w:tc>
        <w:tc>
          <w:tcPr>
            <w:tcW w:w="5162" w:type="dxa"/>
          </w:tcPr>
          <w:p w14:paraId="53832DB9" w14:textId="3F56373E" w:rsidR="005542DD" w:rsidRPr="005542DD" w:rsidRDefault="005542DD" w:rsidP="005542DD">
            <w:pPr>
              <w:keepNext/>
              <w:keepLines/>
              <w:rPr>
                <w:rFonts w:ascii="Courier" w:hAnsi="Courier"/>
                <w:sz w:val="20"/>
                <w:szCs w:val="20"/>
              </w:rPr>
            </w:pPr>
            <w:r w:rsidRPr="005542DD">
              <w:rPr>
                <w:rFonts w:ascii="Courier" w:hAnsi="Courier"/>
                <w:sz w:val="20"/>
                <w:szCs w:val="20"/>
              </w:rPr>
              <w:t>REX Lossless Compressed Data (CDH 2)/REX</w:t>
            </w:r>
          </w:p>
        </w:tc>
      </w:tr>
      <w:tr w:rsidR="005542DD" w:rsidRPr="00381F5C" w14:paraId="082C565A" w14:textId="77777777" w:rsidTr="00381F5C">
        <w:tc>
          <w:tcPr>
            <w:tcW w:w="1603" w:type="dxa"/>
          </w:tcPr>
          <w:p w14:paraId="26756E21" w14:textId="580E7DFA" w:rsidR="005542DD" w:rsidRDefault="005542DD" w:rsidP="005542DD">
            <w:pPr>
              <w:keepNext/>
              <w:keepLines/>
              <w:rPr>
                <w:rFonts w:ascii="Courier" w:hAnsi="Courier"/>
                <w:sz w:val="20"/>
                <w:szCs w:val="20"/>
              </w:rPr>
            </w:pPr>
            <w:r>
              <w:rPr>
                <w:rFonts w:ascii="Courier" w:hAnsi="Courier"/>
                <w:sz w:val="20"/>
                <w:szCs w:val="20"/>
              </w:rPr>
              <w:t>0x7b3</w:t>
            </w:r>
          </w:p>
        </w:tc>
        <w:tc>
          <w:tcPr>
            <w:tcW w:w="5162" w:type="dxa"/>
          </w:tcPr>
          <w:p w14:paraId="020EADC0" w14:textId="2A97BCAB"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2)/REX</w:t>
            </w:r>
          </w:p>
        </w:tc>
      </w:tr>
      <w:tr w:rsidR="005542DD" w:rsidRPr="00381F5C" w14:paraId="448E3478" w14:textId="77777777" w:rsidTr="00381F5C">
        <w:tc>
          <w:tcPr>
            <w:tcW w:w="1603" w:type="dxa"/>
          </w:tcPr>
          <w:p w14:paraId="26212AA4" w14:textId="7D412B33" w:rsidR="005542DD" w:rsidRDefault="005542DD" w:rsidP="005542DD">
            <w:pPr>
              <w:keepNext/>
              <w:keepLines/>
              <w:rPr>
                <w:rFonts w:ascii="Courier" w:hAnsi="Courier"/>
                <w:sz w:val="20"/>
                <w:szCs w:val="20"/>
              </w:rPr>
            </w:pPr>
            <w:r>
              <w:rPr>
                <w:rFonts w:ascii="Courier" w:hAnsi="Courier"/>
                <w:sz w:val="20"/>
                <w:szCs w:val="20"/>
              </w:rPr>
              <w:t>0x7b4</w:t>
            </w:r>
          </w:p>
        </w:tc>
        <w:tc>
          <w:tcPr>
            <w:tcW w:w="5162" w:type="dxa"/>
          </w:tcPr>
          <w:p w14:paraId="616D98DD" w14:textId="4C580056" w:rsidR="005542DD" w:rsidRPr="005542DD" w:rsidRDefault="005542DD" w:rsidP="005542DD">
            <w:pPr>
              <w:keepNext/>
              <w:keepLines/>
              <w:rPr>
                <w:rFonts w:ascii="Courier" w:hAnsi="Courier"/>
                <w:sz w:val="20"/>
                <w:szCs w:val="20"/>
              </w:rPr>
            </w:pPr>
            <w:r w:rsidRPr="005542DD">
              <w:rPr>
                <w:rFonts w:ascii="Courier" w:hAnsi="Courier"/>
                <w:sz w:val="20"/>
                <w:szCs w:val="20"/>
              </w:rPr>
              <w:t>REX Instrument Housekeeping Data/REX</w:t>
            </w:r>
          </w:p>
        </w:tc>
      </w:tr>
      <w:tr w:rsidR="005542DD" w:rsidRPr="00381F5C" w14:paraId="0050A5B5" w14:textId="77777777" w:rsidTr="00381F5C">
        <w:tc>
          <w:tcPr>
            <w:tcW w:w="1603" w:type="dxa"/>
          </w:tcPr>
          <w:p w14:paraId="7E84B1EB" w14:textId="73FE9E69" w:rsidR="005542DD" w:rsidRDefault="005542DD" w:rsidP="005542DD">
            <w:pPr>
              <w:keepNext/>
              <w:keepLines/>
              <w:rPr>
                <w:rFonts w:ascii="Courier" w:hAnsi="Courier"/>
                <w:sz w:val="20"/>
                <w:szCs w:val="20"/>
              </w:rPr>
            </w:pPr>
            <w:r>
              <w:rPr>
                <w:rFonts w:ascii="Courier" w:hAnsi="Courier"/>
                <w:sz w:val="20"/>
                <w:szCs w:val="20"/>
              </w:rPr>
              <w:t>0x7b5</w:t>
            </w:r>
          </w:p>
        </w:tc>
        <w:tc>
          <w:tcPr>
            <w:tcW w:w="5162" w:type="dxa"/>
          </w:tcPr>
          <w:p w14:paraId="43AA88D8" w14:textId="2682EBB2" w:rsidR="005542DD" w:rsidRPr="005542DD" w:rsidRDefault="005542DD" w:rsidP="005542DD">
            <w:pPr>
              <w:keepNext/>
              <w:keepLines/>
              <w:rPr>
                <w:rFonts w:ascii="Courier" w:hAnsi="Courier"/>
                <w:sz w:val="20"/>
                <w:szCs w:val="20"/>
              </w:rPr>
            </w:pPr>
            <w:r w:rsidRPr="005542DD">
              <w:rPr>
                <w:rFonts w:ascii="Courier" w:hAnsi="Courier"/>
                <w:sz w:val="20"/>
                <w:szCs w:val="20"/>
              </w:rPr>
              <w:t>Error Log for Incomplete Playbacks/REX</w:t>
            </w:r>
          </w:p>
        </w:tc>
      </w:tr>
      <w:tr w:rsidR="005542DD" w:rsidRPr="00381F5C" w14:paraId="7EBC6DA4" w14:textId="77777777" w:rsidTr="00381F5C">
        <w:tc>
          <w:tcPr>
            <w:tcW w:w="1603" w:type="dxa"/>
          </w:tcPr>
          <w:p w14:paraId="36502058" w14:textId="2E82346D" w:rsidR="005542DD" w:rsidRDefault="005542DD" w:rsidP="005542DD">
            <w:pPr>
              <w:keepNext/>
              <w:keepLines/>
              <w:rPr>
                <w:rFonts w:ascii="Courier" w:hAnsi="Courier"/>
                <w:sz w:val="20"/>
                <w:szCs w:val="20"/>
              </w:rPr>
            </w:pPr>
            <w:r>
              <w:rPr>
                <w:rFonts w:ascii="Courier" w:hAnsi="Courier"/>
                <w:sz w:val="20"/>
                <w:szCs w:val="20"/>
              </w:rPr>
              <w:t>0x7b6</w:t>
            </w:r>
          </w:p>
        </w:tc>
        <w:tc>
          <w:tcPr>
            <w:tcW w:w="5162" w:type="dxa"/>
          </w:tcPr>
          <w:p w14:paraId="3AF5B20D" w14:textId="5A529D42"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1)/REX</w:t>
            </w:r>
          </w:p>
        </w:tc>
      </w:tr>
      <w:tr w:rsidR="005542DD" w:rsidRPr="00381F5C" w14:paraId="5F08110C" w14:textId="77777777" w:rsidTr="00381F5C">
        <w:tc>
          <w:tcPr>
            <w:tcW w:w="1603" w:type="dxa"/>
          </w:tcPr>
          <w:p w14:paraId="66FEC303" w14:textId="0BAADFDF" w:rsidR="005542DD" w:rsidRDefault="005542DD" w:rsidP="005542DD">
            <w:pPr>
              <w:keepNext/>
              <w:keepLines/>
              <w:rPr>
                <w:rFonts w:ascii="Courier" w:hAnsi="Courier"/>
                <w:sz w:val="20"/>
                <w:szCs w:val="20"/>
              </w:rPr>
            </w:pPr>
            <w:r>
              <w:rPr>
                <w:rFonts w:ascii="Courier" w:hAnsi="Courier"/>
                <w:sz w:val="20"/>
                <w:szCs w:val="20"/>
              </w:rPr>
              <w:t>0x7b7</w:t>
            </w:r>
          </w:p>
        </w:tc>
        <w:tc>
          <w:tcPr>
            <w:tcW w:w="5162" w:type="dxa"/>
          </w:tcPr>
          <w:p w14:paraId="568C4A37" w14:textId="3DE75148"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2) /REX</w:t>
            </w:r>
          </w:p>
        </w:tc>
      </w:tr>
      <w:tr w:rsidR="005542DD" w:rsidRPr="00381F5C" w14:paraId="410F7CBC" w14:textId="77777777" w:rsidTr="00381F5C">
        <w:tc>
          <w:tcPr>
            <w:tcW w:w="1603" w:type="dxa"/>
          </w:tcPr>
          <w:p w14:paraId="16C354E7" w14:textId="4860264E" w:rsidR="005542DD" w:rsidRDefault="005542DD" w:rsidP="005542DD">
            <w:pPr>
              <w:keepNext/>
              <w:keepLines/>
              <w:rPr>
                <w:rFonts w:ascii="Courier" w:hAnsi="Courier"/>
                <w:sz w:val="20"/>
                <w:szCs w:val="20"/>
              </w:rPr>
            </w:pPr>
            <w:r>
              <w:rPr>
                <w:rFonts w:ascii="Courier" w:hAnsi="Courier"/>
                <w:sz w:val="20"/>
                <w:szCs w:val="20"/>
              </w:rPr>
              <w:t>0x7b8</w:t>
            </w:r>
          </w:p>
        </w:tc>
        <w:tc>
          <w:tcPr>
            <w:tcW w:w="5162" w:type="dxa"/>
          </w:tcPr>
          <w:p w14:paraId="5E9CD11F" w14:textId="4395E579"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w:t>
            </w:r>
            <w:r>
              <w:rPr>
                <w:rFonts w:ascii="Courier" w:hAnsi="Courier"/>
                <w:sz w:val="20"/>
                <w:szCs w:val="20"/>
              </w:rPr>
              <w:t xml:space="preserve"> </w:t>
            </w:r>
            <w:r w:rsidRPr="005542DD">
              <w:rPr>
                <w:rFonts w:ascii="Courier" w:hAnsi="Courier"/>
                <w:sz w:val="20"/>
                <w:szCs w:val="20"/>
              </w:rPr>
              <w:t>Frame (CDH 1)/REX</w:t>
            </w:r>
          </w:p>
        </w:tc>
      </w:tr>
      <w:tr w:rsidR="005542DD" w:rsidRPr="00381F5C" w14:paraId="738A7EDC" w14:textId="77777777" w:rsidTr="00381F5C">
        <w:tc>
          <w:tcPr>
            <w:tcW w:w="1603" w:type="dxa"/>
          </w:tcPr>
          <w:p w14:paraId="378CF7E5" w14:textId="4A3B50C2" w:rsidR="005542DD" w:rsidRDefault="005542DD" w:rsidP="005542DD">
            <w:pPr>
              <w:keepNext/>
              <w:keepLines/>
              <w:rPr>
                <w:rFonts w:ascii="Courier" w:hAnsi="Courier"/>
                <w:sz w:val="20"/>
                <w:szCs w:val="20"/>
              </w:rPr>
            </w:pPr>
            <w:r>
              <w:rPr>
                <w:rFonts w:ascii="Courier" w:hAnsi="Courier"/>
                <w:sz w:val="20"/>
                <w:szCs w:val="20"/>
              </w:rPr>
              <w:t>0x7b9</w:t>
            </w:r>
          </w:p>
        </w:tc>
        <w:tc>
          <w:tcPr>
            <w:tcW w:w="5162" w:type="dxa"/>
          </w:tcPr>
          <w:p w14:paraId="360EDEEA" w14:textId="1836959A"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 Frame (CDH 2)/REX</w:t>
            </w:r>
          </w:p>
        </w:tc>
      </w:tr>
    </w:tbl>
    <w:p w14:paraId="24C9B551" w14:textId="1608C425"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8C37A3">
        <w:t xml:space="preserve">the </w:t>
      </w:r>
      <w:r w:rsidR="00692D17">
        <w:t xml:space="preserve">SOC Instrument ICD for more details: </w:t>
      </w:r>
      <w:proofErr w:type="spellStart"/>
      <w:proofErr w:type="gramStart"/>
      <w:r w:rsidR="00BC711A" w:rsidRPr="007D5F55">
        <w:rPr>
          <w:rStyle w:val="FixedWidthChar"/>
        </w:rPr>
        <w:t>urn:nasa</w:t>
      </w:r>
      <w:proofErr w:type="gramEnd"/>
      <w:r w:rsidR="00BC711A"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C486DB1" w:rsidR="00842B8D" w:rsidRDefault="00842B8D" w:rsidP="007D5F55">
      <w:r>
        <w:t>Refer to the following files for a description of this instrument</w:t>
      </w:r>
      <w:r w:rsidR="007D5F55">
        <w:t>:</w:t>
      </w:r>
    </w:p>
    <w:p w14:paraId="67E67350" w14:textId="4B439F70" w:rsidR="00842B8D" w:rsidRDefault="00842B8D" w:rsidP="007D5F55">
      <w:pPr>
        <w:pStyle w:val="ListParagraph"/>
        <w:numPr>
          <w:ilvl w:val="0"/>
          <w:numId w:val="13"/>
        </w:numPr>
      </w:pPr>
      <w:r>
        <w:t xml:space="preserve">New Horizon </w:t>
      </w:r>
      <w:r w:rsidR="00C90EDE">
        <w:t>REX</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C90EDE">
        <w:rPr>
          <w:rStyle w:val="FixedWidthChar"/>
        </w:rPr>
        <w:t>rex</w:t>
      </w:r>
      <w:r w:rsidRPr="007D5F55">
        <w:rPr>
          <w:rStyle w:val="FixedWidthChar"/>
        </w:rPr>
        <w:t>:</w:t>
      </w:r>
      <w:r w:rsidR="00C90EDE">
        <w:rPr>
          <w:rStyle w:val="FixedWidthChar"/>
        </w:rPr>
        <w:t>rex</w:t>
      </w:r>
      <w:r w:rsidRPr="007D5F55">
        <w:rPr>
          <w:rStyle w:val="FixedWidthChar"/>
        </w:rPr>
        <w:t>_inst_overview</w:t>
      </w:r>
      <w:proofErr w:type="spellEnd"/>
    </w:p>
    <w:p w14:paraId="28A223A4" w14:textId="7FC60545" w:rsidR="00842B8D" w:rsidRPr="007D5F55" w:rsidRDefault="00C90EDE" w:rsidP="00CF060E">
      <w:pPr>
        <w:pStyle w:val="ListParagraph"/>
        <w:numPr>
          <w:ilvl w:val="0"/>
          <w:numId w:val="13"/>
        </w:numPr>
        <w:rPr>
          <w:rStyle w:val="FixedWidthChar"/>
        </w:rPr>
      </w:pPr>
      <w:r>
        <w:t>REX</w:t>
      </w:r>
      <w:r w:rsidR="00981D28" w:rsidRPr="00981D28">
        <w:t xml:space="preserve"> Space Science Review (SSR) paper:</w:t>
      </w:r>
      <w:r w:rsidR="00981D28">
        <w:t xml:space="preserve"> </w:t>
      </w:r>
      <w:proofErr w:type="spellStart"/>
      <w:proofErr w:type="gramStart"/>
      <w:r w:rsidRPr="00C90EDE">
        <w:rPr>
          <w:rFonts w:ascii="Courier Prime" w:hAnsi="Courier Prime"/>
          <w:sz w:val="20"/>
        </w:rPr>
        <w:t>urn:nasa</w:t>
      </w:r>
      <w:proofErr w:type="gramEnd"/>
      <w:r w:rsidRPr="00C90EDE">
        <w:rPr>
          <w:rFonts w:ascii="Courier Prime" w:hAnsi="Courier Prime"/>
          <w:sz w:val="20"/>
        </w:rPr>
        <w:t>:pds:nh_documents:rex:rex_ssr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4BABB1BA"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w:t>
      </w:r>
      <w:r>
        <w:lastRenderedPageBreak/>
        <w:t xml:space="preserve">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52148E">
        <w:t xml:space="preserve">PDS4 </w:t>
      </w:r>
      <w:r w:rsidR="00AA0024">
        <w:t xml:space="preserve">LID </w:t>
      </w:r>
      <w:r w:rsidR="008947C5" w:rsidRPr="008947C5">
        <w:rPr>
          <w:rStyle w:val="FixedWidthChar"/>
        </w:rPr>
        <w:t>urn:nasa:pds:nh_documents:</w:t>
      </w:r>
      <w:r w:rsidR="0009663C">
        <w:rPr>
          <w:rStyle w:val="FixedWidthChar"/>
        </w:rPr>
        <w:t>rex</w:t>
      </w:r>
      <w:r w:rsidR="008947C5" w:rsidRPr="008947C5">
        <w:rPr>
          <w:rStyle w:val="FixedWidthChar"/>
        </w:rPr>
        <w:t>:seq_</w:t>
      </w:r>
      <w:r w:rsidR="0009663C">
        <w:rPr>
          <w:rStyle w:val="FixedWidthChar"/>
        </w:rPr>
        <w:t>rex</w:t>
      </w:r>
      <w:r w:rsidR="008947C5" w:rsidRPr="008947C5">
        <w:rPr>
          <w:rStyle w:val="FixedWidthChar"/>
        </w:rPr>
        <w:t>_kem</w:t>
      </w:r>
      <w:r w:rsidR="00617632">
        <w:rPr>
          <w:rStyle w:val="FixedWidthChar"/>
        </w:rPr>
        <w:t>2</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356DE7B1" w:rsidR="00436981" w:rsidRDefault="00842B8D" w:rsidP="007D5F55">
      <w:r>
        <w:t>Every observation provided in this data set was taken as a part of a particular sequence</w:t>
      </w:r>
      <w:r w:rsidR="005D2FF0">
        <w:t xml:space="preserve">.  </w:t>
      </w:r>
      <w:r w:rsidR="0089759F">
        <w:t xml:space="preserve">A list of these sequences has been provided within the NH REX document collection (see PDS4 LID </w:t>
      </w:r>
      <w:proofErr w:type="spellStart"/>
      <w:proofErr w:type="gramStart"/>
      <w:r w:rsidR="0089759F" w:rsidRPr="008947C5">
        <w:rPr>
          <w:rStyle w:val="FixedWidthChar"/>
        </w:rPr>
        <w:t>urn:nasa</w:t>
      </w:r>
      <w:proofErr w:type="gramEnd"/>
      <w:r w:rsidR="0089759F" w:rsidRPr="008947C5">
        <w:rPr>
          <w:rStyle w:val="FixedWidthChar"/>
        </w:rPr>
        <w:t>:pds</w:t>
      </w:r>
      <w:r w:rsidR="006C43F5">
        <w:rPr>
          <w:rStyle w:val="FixedWidthChar"/>
        </w:rPr>
        <w:t>:nh_documents:</w:t>
      </w:r>
      <w:r w:rsidR="0089759F">
        <w:rPr>
          <w:rStyle w:val="FixedWidthChar"/>
        </w:rPr>
        <w:t>rex</w:t>
      </w:r>
      <w:proofErr w:type="spellEnd"/>
      <w:r w:rsidR="0089759F">
        <w:t xml:space="preserve">) within the PDS, one file for each mission phase.  </w:t>
      </w:r>
      <w:r>
        <w:t xml:space="preserve">The sequence identifier </w:t>
      </w:r>
      <w:r w:rsidR="0078230B">
        <w:t>(REQID)</w:t>
      </w:r>
      <w:r>
        <w:t xml:space="preserve"> </w:t>
      </w:r>
      <w:proofErr w:type="gramStart"/>
      <w:r>
        <w:t>are</w:t>
      </w:r>
      <w:proofErr w:type="gramEnd"/>
      <w:r>
        <w:t xml:space="preserv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4A69E2AB" w:rsidR="00436981" w:rsidRDefault="00842B8D" w:rsidP="007D5F55">
      <w:r>
        <w:t xml:space="preserve">There are several time systems, or units, in use in this dataset: New Horizons spacecraft MET (Mission Event Time or Mission Elapsed Time), UTC (Coordinated Universal Time), and TDB </w:t>
      </w:r>
      <w:r w:rsidR="004061D5">
        <w:t>(</w:t>
      </w:r>
      <w:r>
        <w:t>Barycentric Dynamical Time</w:t>
      </w:r>
      <w:r w:rsidR="004061D5">
        <w:t>)</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lastRenderedPageBreak/>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45165F4A" w14:textId="77777777" w:rsidR="00BF5DCE" w:rsidRDefault="00BF5DCE" w:rsidP="00BF5DCE">
      <w:pPr>
        <w:pStyle w:val="Heading1"/>
        <w:rPr>
          <w:rFonts w:eastAsia="Courier"/>
        </w:rPr>
      </w:pPr>
      <w:r>
        <w:rPr>
          <w:rFonts w:eastAsia="Courier"/>
        </w:rPr>
        <w:t>Known Issues in REX data</w:t>
      </w:r>
    </w:p>
    <w:p w14:paraId="01EBE6AE" w14:textId="6E735F73" w:rsidR="00BF5DCE" w:rsidRDefault="00BF5DCE" w:rsidP="00BF5DCE">
      <w:r>
        <w:t>The following item assumes familiarity with the REX, REX terminology and the required reading and other documentation provided with this data set.</w:t>
      </w:r>
    </w:p>
    <w:p w14:paraId="7D95038E" w14:textId="086DDC67" w:rsidR="00BF5DCE" w:rsidRDefault="00BF5DCE" w:rsidP="00BF5DCE">
      <w:pPr>
        <w:pStyle w:val="Heading2"/>
        <w:rPr>
          <w:rFonts w:eastAsia="Courier"/>
        </w:rPr>
      </w:pPr>
      <w:r w:rsidRPr="00BF5DCE">
        <w:rPr>
          <w:rFonts w:eastAsia="Courier"/>
        </w:rPr>
        <w:lastRenderedPageBreak/>
        <w:t>Time tag anomalies in ROF sequences</w:t>
      </w:r>
    </w:p>
    <w:p w14:paraId="376DD5F8" w14:textId="77777777" w:rsidR="00BF5DCE" w:rsidRDefault="00BF5DCE" w:rsidP="00BF5DCE">
      <w:r>
        <w:t>REX places ten incrementing time tags in each REX Output Frame (ROF).  The time tags can be used both to identify any breaks in a sequence of ROFs, and to determine the time between any two ROFs within a sequence.</w:t>
      </w:r>
    </w:p>
    <w:p w14:paraId="0BB657E6" w14:textId="77777777" w:rsidR="00BF5DCE" w:rsidRDefault="00BF5DCE" w:rsidP="00BF5DCE">
      <w:r>
        <w:t xml:space="preserve">The normal sequence for time tags is to start at zero in the first ROF and increment ten times per ROF, so the </w:t>
      </w:r>
      <w:proofErr w:type="gramStart"/>
      <w:r>
        <w:t>first time</w:t>
      </w:r>
      <w:proofErr w:type="gramEnd"/>
      <w:r>
        <w:t xml:space="preserve"> tag of the second ROF is 10, that of the third ROF is 20, etc.  In practice, the first and last ROFs in a sequence do not always show simple zero starts and clean finishes, respectively, indicating data corruption in just those ROFs.  There is no indication of corruption elsewhere in ROF streams, and REX commanding ensures there are always adequate ROFs before and after any observation, so discarding starting and ending ROFs in a sequence based on simple inspection of time tags is the way to handle this issue.</w:t>
      </w:r>
    </w:p>
    <w:p w14:paraId="298DDA70" w14:textId="2A08B7C9" w:rsidR="00BF5DCE" w:rsidRDefault="00BF5DCE" w:rsidP="00BF5DCE">
      <w:r>
        <w:t xml:space="preserve">For more detail, refer to the REX Instrument Description section in the SOC Instrument ICD found within the PDS (see PDS4 LID </w:t>
      </w:r>
      <w:proofErr w:type="spellStart"/>
      <w:proofErr w:type="gramStart"/>
      <w:r w:rsidRPr="0078230B">
        <w:rPr>
          <w:rFonts w:ascii="Courier" w:hAnsi="Courier"/>
          <w:sz w:val="20"/>
          <w:szCs w:val="20"/>
        </w:rPr>
        <w:t>urn:nasa</w:t>
      </w:r>
      <w:proofErr w:type="gramEnd"/>
      <w:r w:rsidRPr="0078230B">
        <w:rPr>
          <w:rFonts w:ascii="Courier" w:hAnsi="Courier"/>
          <w:sz w:val="20"/>
          <w:szCs w:val="20"/>
        </w:rPr>
        <w:t>:pds:nh_documents:mission:soc_inst_icd</w:t>
      </w:r>
      <w:proofErr w:type="spellEnd"/>
      <w:r>
        <w:t>).</w:t>
      </w:r>
    </w:p>
    <w:p w14:paraId="55F4357B" w14:textId="065285A2" w:rsidR="00842B8D" w:rsidRDefault="00842B8D" w:rsidP="002B1F3E">
      <w:pPr>
        <w:pStyle w:val="Heading1"/>
        <w:rPr>
          <w:rFonts w:eastAsia="Courier"/>
        </w:rPr>
      </w:pPr>
      <w:r>
        <w:rPr>
          <w:rFonts w:eastAsia="Courier"/>
        </w:rPr>
        <w:t>Data coverage and quality</w:t>
      </w:r>
    </w:p>
    <w:p w14:paraId="7FCE8FC8" w14:textId="4220160E"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CF0372">
        <w:t>REX</w:t>
      </w:r>
      <w:r w:rsidR="001A0E36">
        <w:t xml:space="preserve"> document collection under </w:t>
      </w:r>
      <w:r w:rsidR="0052148E">
        <w:t xml:space="preserve">PDS4 </w:t>
      </w:r>
      <w:r w:rsidR="001A0E36">
        <w:t xml:space="preserve">LID </w:t>
      </w:r>
      <w:proofErr w:type="gramStart"/>
      <w:r w:rsidR="001A0E36" w:rsidRPr="008947C5">
        <w:rPr>
          <w:rStyle w:val="FixedWidthChar"/>
        </w:rPr>
        <w:t>urn:nasa</w:t>
      </w:r>
      <w:proofErr w:type="gramEnd"/>
      <w:r w:rsidR="001A0E36" w:rsidRPr="008947C5">
        <w:rPr>
          <w:rStyle w:val="FixedWidthChar"/>
        </w:rPr>
        <w:t>:pds:nh_documents:</w:t>
      </w:r>
      <w:r w:rsidR="0078230B">
        <w:rPr>
          <w:rStyle w:val="FixedWidthChar"/>
        </w:rPr>
        <w:t>rex</w:t>
      </w:r>
      <w:r w:rsidR="001A0E36" w:rsidRPr="008947C5">
        <w:rPr>
          <w:rStyle w:val="FixedWidthChar"/>
        </w:rPr>
        <w:t>:</w:t>
      </w:r>
      <w:r w:rsidR="0009663C">
        <w:rPr>
          <w:rStyle w:val="FixedWidthChar"/>
        </w:rPr>
        <w:t>seq</w:t>
      </w:r>
      <w:r w:rsidR="001A0E36" w:rsidRPr="008947C5">
        <w:rPr>
          <w:rStyle w:val="FixedWidthChar"/>
        </w:rPr>
        <w:t>_</w:t>
      </w:r>
      <w:r w:rsidR="0009663C">
        <w:rPr>
          <w:rStyle w:val="FixedWidthChar"/>
        </w:rPr>
        <w:t>rex</w:t>
      </w:r>
      <w:r w:rsidR="001A0E36" w:rsidRPr="008947C5">
        <w:rPr>
          <w:rStyle w:val="FixedWidthChar"/>
        </w:rPr>
        <w:t>_kem</w:t>
      </w:r>
      <w:r w:rsidR="00617632">
        <w:rPr>
          <w:rStyle w:val="FixedWidthChar"/>
        </w:rPr>
        <w:t>2</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7011C979" w:rsidR="00FB1C3C" w:rsidRDefault="0078230B" w:rsidP="009A1063">
      <w:r w:rsidRPr="0078230B">
        <w:t xml:space="preserve">The Time Tag counter values included with REX data normally increment nine times within each data file and once between consecutive frames.  However, there are sometimes anomalous departures from this behavior at the start and end of contiguous runs of data files (see </w:t>
      </w:r>
      <w:r>
        <w:t xml:space="preserve">the </w:t>
      </w:r>
      <w:r w:rsidRPr="0078230B">
        <w:t>REX instrument overview</w:t>
      </w:r>
      <w:r>
        <w:t xml:space="preserve">, </w:t>
      </w:r>
      <w:r w:rsidR="0009663C">
        <w:t>via</w:t>
      </w:r>
      <w:r>
        <w:t xml:space="preserve"> </w:t>
      </w:r>
      <w:r w:rsidR="0052148E">
        <w:t xml:space="preserve">PDS4 </w:t>
      </w:r>
      <w:r>
        <w:t>LID</w:t>
      </w:r>
      <w:r w:rsidRPr="0078230B">
        <w:t xml:space="preserve"> </w:t>
      </w:r>
      <w:proofErr w:type="spellStart"/>
      <w:proofErr w:type="gramStart"/>
      <w:r w:rsidRPr="0078230B">
        <w:rPr>
          <w:rFonts w:ascii="Courier" w:hAnsi="Courier"/>
          <w:sz w:val="20"/>
          <w:szCs w:val="20"/>
        </w:rPr>
        <w:t>urn:nasa</w:t>
      </w:r>
      <w:proofErr w:type="gramEnd"/>
      <w:r w:rsidRPr="0078230B">
        <w:rPr>
          <w:rFonts w:ascii="Courier" w:hAnsi="Courier"/>
          <w:sz w:val="20"/>
          <w:szCs w:val="20"/>
        </w:rPr>
        <w:t>:pds:nh_documents:rex:rex_inst_overview</w:t>
      </w:r>
      <w:proofErr w:type="spellEnd"/>
      <w:r>
        <w:t>,</w:t>
      </w:r>
      <w:r w:rsidRPr="0078230B">
        <w:t xml:space="preserve"> for a brief discussion of such an issue related to compression).  Files with such anomalies are few compared to the total number of data files, and excluding those files with anomalous Time Tag data from data analysis will not significantly affect the results of the REX investigation.  Refer to the </w:t>
      </w:r>
      <w:r w:rsidR="0009663C" w:rsidRPr="0009663C">
        <w:t xml:space="preserve">SOC Instrument ICD </w:t>
      </w:r>
      <w:r w:rsidR="0009663C">
        <w:t xml:space="preserve">(via </w:t>
      </w:r>
      <w:r w:rsidR="0052148E">
        <w:t xml:space="preserve">PDS4 </w:t>
      </w:r>
      <w:r w:rsidR="0009663C">
        <w:t xml:space="preserve">LID </w:t>
      </w:r>
      <w:proofErr w:type="spellStart"/>
      <w:proofErr w:type="gramStart"/>
      <w:r w:rsidR="0009663C" w:rsidRPr="0078230B">
        <w:rPr>
          <w:rFonts w:ascii="Courier" w:hAnsi="Courier"/>
          <w:sz w:val="20"/>
          <w:szCs w:val="20"/>
        </w:rPr>
        <w:t>urn:nasa</w:t>
      </w:r>
      <w:proofErr w:type="gramEnd"/>
      <w:r w:rsidR="0009663C" w:rsidRPr="0078230B">
        <w:rPr>
          <w:rFonts w:ascii="Courier" w:hAnsi="Courier"/>
          <w:sz w:val="20"/>
          <w:szCs w:val="20"/>
        </w:rPr>
        <w:t>:pds:nh_documents:mission:soc_inst_icd</w:t>
      </w:r>
      <w:proofErr w:type="spellEnd"/>
      <w:r w:rsidR="0009663C">
        <w:t xml:space="preserve">) </w:t>
      </w:r>
      <w:r w:rsidRPr="0078230B">
        <w:t>for more detail about REX Time Tags; there is adequate information there for users to identify anomalous files.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 xml:space="preserve">This is less an issue for the plasma and particle </w:t>
      </w:r>
      <w:r>
        <w:lastRenderedPageBreak/>
        <w:t>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21E5A030"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78230B">
        <w:t>REX</w:t>
      </w:r>
      <w:r w:rsidRPr="007D5F55">
        <w:t xml:space="preserve"> Principal Investigator:</w:t>
      </w:r>
    </w:p>
    <w:p w14:paraId="4F76C33F" w14:textId="77777777" w:rsidR="008B591F" w:rsidRDefault="008B591F" w:rsidP="008B591F">
      <w:pPr>
        <w:pStyle w:val="FixedWidth"/>
        <w:keepNext/>
        <w:keepLines/>
        <w:ind w:left="851"/>
        <w:rPr>
          <w:rFonts w:asciiTheme="minorHAnsi" w:hAnsiTheme="minorHAnsi" w:cstheme="minorHAnsi"/>
          <w:sz w:val="24"/>
        </w:rPr>
      </w:pPr>
      <w:r>
        <w:rPr>
          <w:rFonts w:asciiTheme="minorHAnsi" w:hAnsiTheme="minorHAnsi" w:cstheme="minorHAnsi"/>
          <w:sz w:val="24"/>
        </w:rPr>
        <w:t xml:space="preserve">Ivan </w:t>
      </w:r>
      <w:proofErr w:type="spellStart"/>
      <w:r>
        <w:rPr>
          <w:rFonts w:asciiTheme="minorHAnsi" w:hAnsiTheme="minorHAnsi" w:cstheme="minorHAnsi"/>
          <w:sz w:val="24"/>
        </w:rPr>
        <w:t>Linscott</w:t>
      </w:r>
      <w:proofErr w:type="spellEnd"/>
      <w:r>
        <w:rPr>
          <w:rFonts w:asciiTheme="minorHAnsi" w:hAnsiTheme="minorHAnsi" w:cstheme="minorHAnsi"/>
          <w:sz w:val="24"/>
        </w:rPr>
        <w:br/>
      </w:r>
      <w:r w:rsidRPr="003E2081">
        <w:rPr>
          <w:rFonts w:asciiTheme="minorHAnsi" w:hAnsiTheme="minorHAnsi" w:cstheme="minorHAnsi"/>
          <w:sz w:val="24"/>
        </w:rPr>
        <w:t>Stanford University</w:t>
      </w:r>
      <w:r>
        <w:rPr>
          <w:rFonts w:asciiTheme="minorHAnsi" w:hAnsiTheme="minorHAnsi" w:cstheme="minorHAnsi"/>
          <w:sz w:val="24"/>
        </w:rPr>
        <w:br/>
      </w:r>
      <w:r w:rsidRPr="0078230B">
        <w:rPr>
          <w:rFonts w:asciiTheme="minorHAnsi" w:hAnsiTheme="minorHAnsi" w:cstheme="minorHAnsi"/>
          <w:sz w:val="24"/>
        </w:rPr>
        <w:t>David Packard Building - Room 319</w:t>
      </w:r>
      <w:r>
        <w:rPr>
          <w:rFonts w:asciiTheme="minorHAnsi" w:hAnsiTheme="minorHAnsi" w:cstheme="minorHAnsi"/>
          <w:sz w:val="24"/>
        </w:rPr>
        <w:br/>
      </w:r>
      <w:r w:rsidRPr="0078230B">
        <w:rPr>
          <w:rFonts w:asciiTheme="minorHAnsi" w:hAnsiTheme="minorHAnsi" w:cstheme="minorHAnsi"/>
          <w:sz w:val="24"/>
        </w:rPr>
        <w:t>350 Serra Mall</w:t>
      </w:r>
      <w:r>
        <w:rPr>
          <w:rFonts w:asciiTheme="minorHAnsi" w:hAnsiTheme="minorHAnsi" w:cstheme="minorHAnsi"/>
          <w:sz w:val="24"/>
        </w:rPr>
        <w:br/>
      </w:r>
      <w:r w:rsidRPr="0078230B">
        <w:rPr>
          <w:rFonts w:asciiTheme="minorHAnsi" w:hAnsiTheme="minorHAnsi" w:cstheme="minorHAnsi"/>
          <w:sz w:val="24"/>
        </w:rPr>
        <w:t>Stanford, CA  94305-9515</w:t>
      </w:r>
      <w:r>
        <w:rPr>
          <w:rFonts w:asciiTheme="minorHAnsi" w:hAnsiTheme="minorHAnsi" w:cstheme="minorHAnsi"/>
          <w:sz w:val="24"/>
        </w:rPr>
        <w:br/>
      </w:r>
      <w:r w:rsidRPr="00245654">
        <w:rPr>
          <w:rFonts w:asciiTheme="minorHAnsi" w:hAnsiTheme="minorHAnsi" w:cstheme="minorHAnsi"/>
          <w:sz w:val="24"/>
        </w:rPr>
        <w:t>USA</w:t>
      </w:r>
    </w:p>
    <w:p w14:paraId="6DD5E93A" w14:textId="77777777" w:rsidR="00FF73EC" w:rsidRDefault="00FF73EC" w:rsidP="00FF73EC">
      <w:pPr>
        <w:pStyle w:val="Heading1"/>
        <w:rPr>
          <w:rFonts w:eastAsia="Courier"/>
        </w:rPr>
      </w:pPr>
      <w:r>
        <w:rPr>
          <w:rFonts w:eastAsia="Courier"/>
        </w:rPr>
        <w:t>Further Reading</w:t>
      </w:r>
    </w:p>
    <w:p w14:paraId="45AA4D80" w14:textId="77777777" w:rsidR="00A92179" w:rsidRDefault="00A92179" w:rsidP="00A92179">
      <w:proofErr w:type="spellStart"/>
      <w:r>
        <w:t>DeBolt</w:t>
      </w:r>
      <w:proofErr w:type="spellEnd"/>
      <w:r>
        <w:t xml:space="preserve">, R., D.J. </w:t>
      </w:r>
      <w:proofErr w:type="spellStart"/>
      <w:r>
        <w:t>Duven</w:t>
      </w:r>
      <w:proofErr w:type="spellEnd"/>
      <w:r>
        <w:t xml:space="preserve">, C.B. Haskins, C.C. DeBoy, and T.W. </w:t>
      </w:r>
      <w:proofErr w:type="spellStart"/>
      <w:r>
        <w:t>LeFevere</w:t>
      </w:r>
      <w:proofErr w:type="spellEnd"/>
      <w:r>
        <w:t xml:space="preserve">, A Regenerative </w:t>
      </w:r>
      <w:proofErr w:type="spellStart"/>
      <w:r>
        <w:t>Pseudonoise</w:t>
      </w:r>
      <w:proofErr w:type="spellEnd"/>
      <w:r>
        <w:t xml:space="preserve"> Range Tracking System for the New Horizons Spacecraft, 2005.  </w:t>
      </w:r>
      <w:hyperlink r:id="rId11">
        <w:r>
          <w:rPr>
            <w:color w:val="1155CC"/>
            <w:u w:val="single"/>
          </w:rPr>
          <w:t>https://api.semanticscholar.org/CorpusID:8101048</w:t>
        </w:r>
      </w:hyperlink>
    </w:p>
    <w:p w14:paraId="13BBE31A" w14:textId="499693D3" w:rsidR="004147BB" w:rsidRDefault="004147BB" w:rsidP="00B82881">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2" w:history="1">
        <w:r w:rsidRPr="00207888">
          <w:rPr>
            <w:rStyle w:val="Hyperlink"/>
          </w:rPr>
          <w:t>https://doi.org/10.17189/1520109</w:t>
        </w:r>
      </w:hyperlink>
    </w:p>
    <w:sectPr w:rsidR="004147BB">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F6689" w14:textId="77777777" w:rsidR="007E4F58" w:rsidRDefault="007E4F58" w:rsidP="004B7E2A">
      <w:pPr>
        <w:spacing w:after="0"/>
      </w:pPr>
      <w:r>
        <w:separator/>
      </w:r>
    </w:p>
  </w:endnote>
  <w:endnote w:type="continuationSeparator" w:id="0">
    <w:p w14:paraId="4D8D114C" w14:textId="77777777" w:rsidR="007E4F58" w:rsidRDefault="007E4F58" w:rsidP="004B7E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AD54" w14:textId="77777777" w:rsidR="004B7E2A" w:rsidRPr="00AE4714" w:rsidRDefault="004B7E2A" w:rsidP="004B7E2A">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879E1" w14:textId="77777777" w:rsidR="007E4F58" w:rsidRDefault="007E4F58" w:rsidP="004B7E2A">
      <w:pPr>
        <w:spacing w:after="0"/>
      </w:pPr>
      <w:r>
        <w:separator/>
      </w:r>
    </w:p>
  </w:footnote>
  <w:footnote w:type="continuationSeparator" w:id="0">
    <w:p w14:paraId="39EFFA0E" w14:textId="77777777" w:rsidR="007E4F58" w:rsidRDefault="007E4F58" w:rsidP="004B7E2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04320C"/>
    <w:multiLevelType w:val="hybridMultilevel"/>
    <w:tmpl w:val="683E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10"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5"/>
  </w:num>
  <w:num w:numId="4" w16cid:durableId="43602599">
    <w:abstractNumId w:val="8"/>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7"/>
  </w:num>
  <w:num w:numId="11" w16cid:durableId="467600184">
    <w:abstractNumId w:val="9"/>
  </w:num>
  <w:num w:numId="12" w16cid:durableId="1031226943">
    <w:abstractNumId w:val="10"/>
  </w:num>
  <w:num w:numId="13" w16cid:durableId="863592292">
    <w:abstractNumId w:val="2"/>
  </w:num>
  <w:num w:numId="14" w16cid:durableId="1935042672">
    <w:abstractNumId w:val="16"/>
  </w:num>
  <w:num w:numId="15" w16cid:durableId="1407603688">
    <w:abstractNumId w:val="11"/>
  </w:num>
  <w:num w:numId="16" w16cid:durableId="842937569">
    <w:abstractNumId w:val="6"/>
  </w:num>
  <w:num w:numId="17" w16cid:durableId="1504930136">
    <w:abstractNumId w:val="0"/>
  </w:num>
  <w:num w:numId="18" w16cid:durableId="15521131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74FAF"/>
    <w:rsid w:val="00081279"/>
    <w:rsid w:val="0009663C"/>
    <w:rsid w:val="000A4CEF"/>
    <w:rsid w:val="001170E4"/>
    <w:rsid w:val="00123C8B"/>
    <w:rsid w:val="001A0E36"/>
    <w:rsid w:val="001A2908"/>
    <w:rsid w:val="001A4E9C"/>
    <w:rsid w:val="001D4631"/>
    <w:rsid w:val="001F2296"/>
    <w:rsid w:val="002049B3"/>
    <w:rsid w:val="0021026A"/>
    <w:rsid w:val="00220FAA"/>
    <w:rsid w:val="002244FC"/>
    <w:rsid w:val="00226037"/>
    <w:rsid w:val="002431C6"/>
    <w:rsid w:val="00245654"/>
    <w:rsid w:val="002651B1"/>
    <w:rsid w:val="0027167B"/>
    <w:rsid w:val="00283758"/>
    <w:rsid w:val="002918D5"/>
    <w:rsid w:val="002B1F3E"/>
    <w:rsid w:val="002B3C63"/>
    <w:rsid w:val="002D4B3E"/>
    <w:rsid w:val="002E2EEE"/>
    <w:rsid w:val="003442F2"/>
    <w:rsid w:val="003675E0"/>
    <w:rsid w:val="00381F5C"/>
    <w:rsid w:val="003942F7"/>
    <w:rsid w:val="0039708C"/>
    <w:rsid w:val="004061D5"/>
    <w:rsid w:val="004147BB"/>
    <w:rsid w:val="00434622"/>
    <w:rsid w:val="00436981"/>
    <w:rsid w:val="004A7E11"/>
    <w:rsid w:val="004B7E2A"/>
    <w:rsid w:val="00503098"/>
    <w:rsid w:val="00503F69"/>
    <w:rsid w:val="00515532"/>
    <w:rsid w:val="00515CA6"/>
    <w:rsid w:val="0052148E"/>
    <w:rsid w:val="005542DD"/>
    <w:rsid w:val="00556B31"/>
    <w:rsid w:val="00574E13"/>
    <w:rsid w:val="00592975"/>
    <w:rsid w:val="00595A90"/>
    <w:rsid w:val="005A4FEC"/>
    <w:rsid w:val="005D2FF0"/>
    <w:rsid w:val="005E364C"/>
    <w:rsid w:val="005F412D"/>
    <w:rsid w:val="00605213"/>
    <w:rsid w:val="00617632"/>
    <w:rsid w:val="00674C86"/>
    <w:rsid w:val="0068327B"/>
    <w:rsid w:val="0069051D"/>
    <w:rsid w:val="00692AAB"/>
    <w:rsid w:val="00692D17"/>
    <w:rsid w:val="006B4AD6"/>
    <w:rsid w:val="006C2145"/>
    <w:rsid w:val="006C43F5"/>
    <w:rsid w:val="006D05AD"/>
    <w:rsid w:val="006D505D"/>
    <w:rsid w:val="00730A0C"/>
    <w:rsid w:val="00781AA9"/>
    <w:rsid w:val="0078230B"/>
    <w:rsid w:val="0079113F"/>
    <w:rsid w:val="007960B1"/>
    <w:rsid w:val="007C455B"/>
    <w:rsid w:val="007D5F55"/>
    <w:rsid w:val="007E4F58"/>
    <w:rsid w:val="00822048"/>
    <w:rsid w:val="00833A5A"/>
    <w:rsid w:val="00842B8D"/>
    <w:rsid w:val="008947C5"/>
    <w:rsid w:val="008948D3"/>
    <w:rsid w:val="0089759F"/>
    <w:rsid w:val="008A1459"/>
    <w:rsid w:val="008B591F"/>
    <w:rsid w:val="008B659B"/>
    <w:rsid w:val="008C37A3"/>
    <w:rsid w:val="008C71A2"/>
    <w:rsid w:val="008F120C"/>
    <w:rsid w:val="00907722"/>
    <w:rsid w:val="009479A7"/>
    <w:rsid w:val="00975F7F"/>
    <w:rsid w:val="00981D28"/>
    <w:rsid w:val="009A059F"/>
    <w:rsid w:val="009A1063"/>
    <w:rsid w:val="009B3F5D"/>
    <w:rsid w:val="009B7609"/>
    <w:rsid w:val="009F16C7"/>
    <w:rsid w:val="009F6363"/>
    <w:rsid w:val="00A13C8B"/>
    <w:rsid w:val="00A13FAD"/>
    <w:rsid w:val="00A154A9"/>
    <w:rsid w:val="00A40D80"/>
    <w:rsid w:val="00A614CE"/>
    <w:rsid w:val="00A83503"/>
    <w:rsid w:val="00A92179"/>
    <w:rsid w:val="00AA0024"/>
    <w:rsid w:val="00AA1375"/>
    <w:rsid w:val="00AC2EF8"/>
    <w:rsid w:val="00AF1C73"/>
    <w:rsid w:val="00B20250"/>
    <w:rsid w:val="00B67731"/>
    <w:rsid w:val="00B82881"/>
    <w:rsid w:val="00BA521A"/>
    <w:rsid w:val="00BA6C9B"/>
    <w:rsid w:val="00BB18C9"/>
    <w:rsid w:val="00BC711A"/>
    <w:rsid w:val="00BF5DCE"/>
    <w:rsid w:val="00BF785B"/>
    <w:rsid w:val="00C16A41"/>
    <w:rsid w:val="00C4668B"/>
    <w:rsid w:val="00C61EE2"/>
    <w:rsid w:val="00C866EF"/>
    <w:rsid w:val="00C90EDE"/>
    <w:rsid w:val="00CF0372"/>
    <w:rsid w:val="00D04FE9"/>
    <w:rsid w:val="00D13904"/>
    <w:rsid w:val="00D14A76"/>
    <w:rsid w:val="00D93631"/>
    <w:rsid w:val="00D94C1B"/>
    <w:rsid w:val="00DB70D2"/>
    <w:rsid w:val="00DB7EE5"/>
    <w:rsid w:val="00DE4316"/>
    <w:rsid w:val="00DE6A6C"/>
    <w:rsid w:val="00E274A7"/>
    <w:rsid w:val="00E417A7"/>
    <w:rsid w:val="00E46168"/>
    <w:rsid w:val="00E91457"/>
    <w:rsid w:val="00EB711A"/>
    <w:rsid w:val="00EC7795"/>
    <w:rsid w:val="00F02ACE"/>
    <w:rsid w:val="00F315A1"/>
    <w:rsid w:val="00F45E5A"/>
    <w:rsid w:val="00F5572A"/>
    <w:rsid w:val="00FB1C3C"/>
    <w:rsid w:val="00FB737C"/>
    <w:rsid w:val="00FD2376"/>
    <w:rsid w:val="00FD7D2A"/>
    <w:rsid w:val="00FE7C8E"/>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4B7E2A"/>
    <w:pPr>
      <w:tabs>
        <w:tab w:val="center" w:pos="4680"/>
        <w:tab w:val="right" w:pos="9360"/>
      </w:tabs>
      <w:spacing w:after="0"/>
    </w:pPr>
  </w:style>
  <w:style w:type="character" w:customStyle="1" w:styleId="HeaderChar">
    <w:name w:val="Header Char"/>
    <w:basedOn w:val="DefaultParagraphFont"/>
    <w:link w:val="Header"/>
    <w:uiPriority w:val="99"/>
    <w:rsid w:val="004B7E2A"/>
  </w:style>
  <w:style w:type="paragraph" w:styleId="Footer">
    <w:name w:val="footer"/>
    <w:basedOn w:val="Normal"/>
    <w:link w:val="FooterChar"/>
    <w:uiPriority w:val="99"/>
    <w:unhideWhenUsed/>
    <w:rsid w:val="004B7E2A"/>
    <w:pPr>
      <w:tabs>
        <w:tab w:val="center" w:pos="4680"/>
        <w:tab w:val="right" w:pos="9360"/>
      </w:tabs>
      <w:spacing w:after="0"/>
    </w:pPr>
  </w:style>
  <w:style w:type="character" w:customStyle="1" w:styleId="FooterChar">
    <w:name w:val="Footer Char"/>
    <w:basedOn w:val="DefaultParagraphFont"/>
    <w:link w:val="Footer"/>
    <w:uiPriority w:val="99"/>
    <w:rsid w:val="004B7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7189/152010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pi.semanticscholar.org/CorpusID:810104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8</Pages>
  <Words>2971</Words>
  <Characters>16939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57</cp:revision>
  <cp:lastPrinted>2024-04-03T13:53:00Z</cp:lastPrinted>
  <dcterms:created xsi:type="dcterms:W3CDTF">2023-12-13T19:38:00Z</dcterms:created>
  <dcterms:modified xsi:type="dcterms:W3CDTF">2025-12-20T02:41:00Z</dcterms:modified>
</cp:coreProperties>
</file>