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58BE0B0B"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5B7027">
        <w:rPr>
          <w:rFonts w:eastAsia="Courier"/>
        </w:rPr>
        <w:t>KEM2 Cruise</w:t>
      </w:r>
      <w:r w:rsidR="002E2EEE">
        <w:rPr>
          <w:rFonts w:eastAsia="Courier"/>
        </w:rPr>
        <w:t xml:space="preserve"> </w:t>
      </w:r>
      <w:r w:rsidR="002D4B3E">
        <w:rPr>
          <w:rFonts w:eastAsia="Courier"/>
        </w:rPr>
        <w:t xml:space="preserve">Raw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7B220170" w14:textId="327EE292" w:rsidR="005E2630" w:rsidRDefault="00345C0C" w:rsidP="00345C0C">
      <w:r>
        <w:t>This dataset contains raw dust count data collected by the Student Dust Counter (SDC) instrument during New Horizons' second Kuiper Belt Extended Mission (KEM2).</w:t>
      </w:r>
    </w:p>
    <w:p w14:paraId="459E5524" w14:textId="317F986E" w:rsidR="00842B8D" w:rsidRDefault="00842B8D" w:rsidP="002B1F3E">
      <w:pPr>
        <w:pStyle w:val="Heading1"/>
        <w:rPr>
          <w:rFonts w:eastAsia="Courier"/>
        </w:rPr>
      </w:pPr>
      <w:r>
        <w:rPr>
          <w:rFonts w:eastAsia="Courier"/>
        </w:rPr>
        <w:t>Data Set Overview</w:t>
      </w:r>
    </w:p>
    <w:p w14:paraId="11CDAAD6" w14:textId="7536213A"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w:t>
      </w:r>
      <w:r w:rsidR="005B7027">
        <w:t xml:space="preserve">KEM2 CRUISE </w:t>
      </w:r>
      <w:r>
        <w:t>mission phase.</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t xml:space="preserve">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w:t>
      </w:r>
      <w:proofErr w:type="gramStart"/>
      <w:r>
        <w:t>i.e.</w:t>
      </w:r>
      <w:proofErr w:type="gramEnd"/>
      <w:r>
        <w:t xml:space="preserv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w:t>
      </w:r>
      <w:r>
        <w:lastRenderedPageBreak/>
        <w:t>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480BD013" w14:textId="2FE6133E"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343D96E7" w14:textId="77777777" w:rsidR="005B7027" w:rsidRDefault="005B7027" w:rsidP="005B7027">
      <w:pPr>
        <w:pStyle w:val="Heading2"/>
        <w:rPr>
          <w:rFonts w:eastAsia="Courier"/>
        </w:rPr>
      </w:pPr>
      <w:r>
        <w:rPr>
          <w:rFonts w:eastAsia="Courier"/>
        </w:rPr>
        <w:t>PDS4 v1.0</w:t>
      </w:r>
    </w:p>
    <w:p w14:paraId="39D2F562" w14:textId="39840ABE" w:rsidR="005B7027" w:rsidRDefault="005B7027" w:rsidP="005B7027">
      <w:r>
        <w:t xml:space="preserve">This version includes </w:t>
      </w:r>
      <w:r w:rsidR="00901C41">
        <w:t>Dust Counts</w:t>
      </w:r>
      <w:r>
        <w:t xml:space="preserve"> acquired by the spacecraft between 10/01/2022 and 04/30/2024. It only includes data downlinked before 05/01/2024. Future datasets may include more data acquired by the spacecraft after 10/01/2022 but downlinked after 04/30/2024.</w:t>
      </w:r>
    </w:p>
    <w:p w14:paraId="08979881" w14:textId="77777777" w:rsidR="00901C41" w:rsidRDefault="00901C41" w:rsidP="00901C41">
      <w:r>
        <w:t>The major changes from the PDS3 V1.0 data set are that:</w:t>
      </w:r>
    </w:p>
    <w:p w14:paraId="3AC24AE8" w14:textId="77777777" w:rsidR="00901C41" w:rsidRDefault="00901C41" w:rsidP="00901C41">
      <w:pPr>
        <w:pStyle w:val="ListParagraph"/>
        <w:numPr>
          <w:ilvl w:val="0"/>
          <w:numId w:val="18"/>
        </w:numPr>
      </w:pPr>
      <w:r>
        <w:t>The PDS labels were redesigned to conform with PDS4 standards.</w:t>
      </w:r>
    </w:p>
    <w:p w14:paraId="4AC0690B" w14:textId="77777777" w:rsidR="00901C41" w:rsidRDefault="00901C41" w:rsidP="00901C41">
      <w:pPr>
        <w:pStyle w:val="ListParagraph"/>
        <w:numPr>
          <w:ilvl w:val="0"/>
          <w:numId w:val="18"/>
        </w:numPr>
      </w:pPr>
      <w:r>
        <w:t>The calibration files, documents, and data products were reorganized into separate collections of calibration files, documents, and data products, instead of being in a single package as in prior PDS3 data set versions.</w:t>
      </w:r>
    </w:p>
    <w:p w14:paraId="528A9EC4" w14:textId="29178302" w:rsidR="00901C41" w:rsidRPr="00013F56" w:rsidRDefault="00901C41" w:rsidP="00901C41">
      <w:pPr>
        <w:pStyle w:val="ListParagraph"/>
        <w:numPr>
          <w:ilvl w:val="0"/>
          <w:numId w:val="18"/>
        </w:numPr>
      </w:pPr>
      <w:r>
        <w:t xml:space="preserve">The KEM1 Encounter mission phase data were moved to a corresponding KEM1 collection (see PDS4 LID </w:t>
      </w:r>
      <w:proofErr w:type="gramStart"/>
      <w:r w:rsidRPr="006045BA">
        <w:rPr>
          <w:rFonts w:ascii="Courier" w:hAnsi="Courier"/>
          <w:sz w:val="20"/>
          <w:szCs w:val="20"/>
        </w:rPr>
        <w:t>urn:nasa</w:t>
      </w:r>
      <w:proofErr w:type="gramEnd"/>
      <w:r w:rsidRPr="006045BA">
        <w:rPr>
          <w:rFonts w:ascii="Courier" w:hAnsi="Courier"/>
          <w:sz w:val="20"/>
          <w:szCs w:val="20"/>
        </w:rPr>
        <w:t>:pds:nh_</w:t>
      </w:r>
      <w:r>
        <w:rPr>
          <w:rFonts w:ascii="Courier" w:hAnsi="Courier"/>
          <w:sz w:val="20"/>
          <w:szCs w:val="20"/>
        </w:rPr>
        <w:t>sdc:kem1_</w:t>
      </w:r>
      <w:r w:rsidR="00D25BEB">
        <w:rPr>
          <w:rFonts w:ascii="Courier" w:hAnsi="Courier"/>
          <w:sz w:val="20"/>
          <w:szCs w:val="20"/>
        </w:rPr>
        <w:t>raw</w:t>
      </w:r>
      <w:r>
        <w:t>).</w:t>
      </w:r>
    </w:p>
    <w:p w14:paraId="2AF9A1E4" w14:textId="77777777" w:rsidR="00901C41" w:rsidRPr="00013F56" w:rsidRDefault="00901C41" w:rsidP="00901C41">
      <w:r>
        <w:t>This dataset corresponds to New Horizons NAIF SPICE distribution v0008.</w:t>
      </w:r>
    </w:p>
    <w:p w14:paraId="3C9BDF38" w14:textId="5F71A5B2" w:rsidR="00E50AEC" w:rsidRDefault="00E50AEC" w:rsidP="00E50AEC">
      <w:pPr>
        <w:pStyle w:val="Heading2"/>
        <w:rPr>
          <w:rFonts w:eastAsia="Courier"/>
        </w:rPr>
      </w:pPr>
      <w:r>
        <w:rPr>
          <w:rFonts w:eastAsia="Courier"/>
        </w:rPr>
        <w:t>PDS3 v1.0 (NH-A-SDC-2-KEM2-V1.0)</w:t>
      </w:r>
    </w:p>
    <w:p w14:paraId="42CF430E" w14:textId="227D99CE" w:rsidR="00E50AEC" w:rsidRDefault="00E50AEC" w:rsidP="00E50AEC">
      <w:r>
        <w:t>This version includes</w:t>
      </w:r>
      <w:r w:rsidR="007B10E1">
        <w:t xml:space="preserve"> Dust Count</w:t>
      </w:r>
      <w:r>
        <w:t xml:space="preserve"> data acquired by the spacecraft between </w:t>
      </w:r>
      <w:r w:rsidR="00967134">
        <w:t xml:space="preserve">08/14/2018 </w:t>
      </w:r>
      <w:r>
        <w:t>and 04/30/2023. It only includes data downlinked before 05/01/2023 and after 04/30/2022.</w:t>
      </w:r>
    </w:p>
    <w:p w14:paraId="1F9FC50C" w14:textId="77777777" w:rsidR="00E50AEC" w:rsidRDefault="00E50AEC" w:rsidP="00E50AEC">
      <w:r>
        <w:t>This dataset corresponds to New Horizons NAIF SPICE distribution v0007.</w:t>
      </w:r>
    </w:p>
    <w:p w14:paraId="2AB9FFED" w14:textId="67BF6F71" w:rsidR="00E50AEC" w:rsidRDefault="00E50AEC" w:rsidP="005B7027">
      <w:r>
        <w:rPr>
          <w:u w:val="single"/>
        </w:rPr>
        <w:t xml:space="preserve">PDS </w:t>
      </w:r>
      <w:r w:rsidRPr="009F6363">
        <w:rPr>
          <w:u w:val="single"/>
        </w:rPr>
        <w:t>Citation Information</w:t>
      </w:r>
      <w:r>
        <w:t xml:space="preserve">: </w:t>
      </w:r>
      <w:proofErr w:type="spellStart"/>
      <w:r>
        <w:t>Horányi</w:t>
      </w:r>
      <w:proofErr w:type="spellEnd"/>
      <w:r>
        <w:t xml:space="preserve"> M., NEW HORIZONS RAW SDC KEM2 </w:t>
      </w:r>
      <w:r w:rsidRPr="00013F56">
        <w:t xml:space="preserve">V1.0, </w:t>
      </w:r>
      <w:r>
        <w:t>NH-A-SDC-2-KEM2</w:t>
      </w:r>
      <w:r w:rsidRPr="00013F56">
        <w:t xml:space="preserve">-V1.0, NASA Planetary Data System, </w:t>
      </w:r>
      <w:r>
        <w:t>2024</w:t>
      </w:r>
      <w:r w:rsidRPr="00013F56">
        <w:t>.</w:t>
      </w:r>
    </w:p>
    <w:p w14:paraId="6C1D2AAF" w14:textId="77777777" w:rsidR="00080768" w:rsidRPr="002B1F3E" w:rsidRDefault="00080768" w:rsidP="00080768">
      <w:pPr>
        <w:pStyle w:val="Heading2"/>
        <w:rPr>
          <w:rFonts w:eastAsia="Courier"/>
        </w:rPr>
      </w:pPr>
      <w:r w:rsidRPr="002B1F3E">
        <w:rPr>
          <w:rFonts w:eastAsia="Courier"/>
        </w:rPr>
        <w:lastRenderedPageBreak/>
        <w:t>General statement about data set versions</w:t>
      </w:r>
    </w:p>
    <w:p w14:paraId="35FB6A3F" w14:textId="77777777" w:rsidR="00080768" w:rsidRDefault="00080768" w:rsidP="00080768">
      <w:r>
        <w:t>File names may change between versions if start/stop times are updated when additional data are downlinked. Also, data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287CF363" w:rsidR="00515CA6" w:rsidRPr="008948D3" w:rsidRDefault="008F120C" w:rsidP="00381F5C">
      <w:pPr>
        <w:keepNext/>
        <w:keepLines/>
      </w:pPr>
      <w:r>
        <w:br/>
      </w:r>
      <w:r w:rsidR="00515CA6">
        <w:t xml:space="preserve">See </w:t>
      </w:r>
      <w:r w:rsidR="00AD5ACD">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5E802930"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AD5ACD">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67D86AA"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421FEE90"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w:t>
      </w:r>
      <w:r w:rsidR="005B7027">
        <w:t xml:space="preserve">PDS label, plus the provided sequence list (PDS4 LID </w:t>
      </w:r>
      <w:r w:rsidR="005B7027" w:rsidRPr="008947C5">
        <w:rPr>
          <w:rStyle w:val="FixedWidthChar"/>
        </w:rPr>
        <w:t>urn:nasa:pds:nh_documents:</w:t>
      </w:r>
      <w:r w:rsidR="005B7027">
        <w:rPr>
          <w:rStyle w:val="FixedWidthChar"/>
        </w:rPr>
        <w:t>sdc</w:t>
      </w:r>
      <w:r w:rsidR="005B7027" w:rsidRPr="008947C5">
        <w:rPr>
          <w:rStyle w:val="FixedWidthChar"/>
        </w:rPr>
        <w:t>:seq_</w:t>
      </w:r>
      <w:r w:rsidR="005B7027">
        <w:rPr>
          <w:rStyle w:val="FixedWidthChar"/>
        </w:rPr>
        <w:t>sdc</w:t>
      </w:r>
      <w:r w:rsidR="005B7027" w:rsidRPr="008947C5">
        <w:rPr>
          <w:rStyle w:val="FixedWidthChar"/>
        </w:rPr>
        <w:t>_kem</w:t>
      </w:r>
      <w:r w:rsidR="005B7027">
        <w:rPr>
          <w:rStyle w:val="FixedWidthChar"/>
        </w:rPr>
        <w:t xml:space="preserve">2 </w:t>
      </w:r>
      <w:r w:rsidR="005B7027">
        <w:t xml:space="preserve">or, previously, </w:t>
      </w:r>
      <w:r w:rsidR="005B7027" w:rsidRPr="008947C5">
        <w:rPr>
          <w:rStyle w:val="FixedWidthChar"/>
        </w:rPr>
        <w:t>urn:nasa:pds:nh_documents:</w:t>
      </w:r>
      <w:r w:rsidR="005B7027">
        <w:rPr>
          <w:rStyle w:val="FixedWidthChar"/>
        </w:rPr>
        <w:t>sdc</w:t>
      </w:r>
      <w:r w:rsidR="005B7027" w:rsidRPr="008947C5">
        <w:rPr>
          <w:rStyle w:val="FixedWidthChar"/>
        </w:rPr>
        <w:t>:seq_</w:t>
      </w:r>
      <w:r w:rsidR="005B7027">
        <w:rPr>
          <w:rStyle w:val="FixedWidthChar"/>
        </w:rPr>
        <w:t>sdc</w:t>
      </w:r>
      <w:r w:rsidR="005B7027" w:rsidRPr="008947C5">
        <w:rPr>
          <w:rStyle w:val="FixedWidthChar"/>
        </w:rPr>
        <w:t>_kem1</w:t>
      </w:r>
      <w:r w:rsidR="005B7027">
        <w:t>) to assess the possibility that there was an intended target.  These two keywords are especially useful for star targets as often stars are used as part of instrument calibrations and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62A862C5"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9D36B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147520">
        <w:rPr>
          <w:rStyle w:val="FixedWidthChar"/>
        </w:rPr>
        <w:t>s</w:t>
      </w:r>
      <w:r w:rsidR="001A2908">
        <w:rPr>
          <w:rStyle w:val="FixedWidthChar"/>
        </w:rPr>
        <w:t>:</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1961E0F" w:rsidR="00436981" w:rsidRDefault="00842B8D" w:rsidP="007D5F55">
      <w:r>
        <w:t xml:space="preserve">There are several time systems, or units, in use in this dataset: New Horizons spacecraft MET (Mission Event Time or Mission Elapsed Time), UTC (Coordinated Universal Time), and </w:t>
      </w:r>
      <w:r w:rsidR="00FA7589">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31B9D6B4" w14:textId="77777777" w:rsidR="005B7027" w:rsidRDefault="005B7027" w:rsidP="005B7027">
      <w:pPr>
        <w:pStyle w:val="Heading1"/>
        <w:rPr>
          <w:rFonts w:eastAsia="Courier"/>
        </w:rPr>
      </w:pPr>
      <w:r>
        <w:rPr>
          <w:rFonts w:eastAsia="Courier"/>
        </w:rPr>
        <w:t>Data coverage and quality</w:t>
      </w:r>
    </w:p>
    <w:p w14:paraId="416E9773" w14:textId="77777777" w:rsidR="005B7027" w:rsidRDefault="005B7027" w:rsidP="005B7027">
      <w:r>
        <w:t xml:space="preserve">Every observation provided in this data set was taken as a part of a particular sequence.  For this data set, these KEM2 sequences can be found in the SDC document collection under PDS4 LID </w:t>
      </w:r>
      <w:proofErr w:type="gramStart"/>
      <w:r w:rsidRPr="008947C5">
        <w:rPr>
          <w:rStyle w:val="FixedWidthChar"/>
        </w:rPr>
        <w:t>urn:nasa</w:t>
      </w:r>
      <w:proofErr w:type="gramEnd"/>
      <w:r w:rsidRPr="008947C5">
        <w:rPr>
          <w:rStyle w:val="FixedWidthChar"/>
        </w:rPr>
        <w:t>:pds:nh_documents:</w:t>
      </w:r>
      <w:r>
        <w:rPr>
          <w:rStyle w:val="FixedWidthChar"/>
        </w:rPr>
        <w:t>sdc</w:t>
      </w:r>
      <w:r w:rsidRPr="008947C5">
        <w:rPr>
          <w:rStyle w:val="FixedWidthChar"/>
        </w:rPr>
        <w:t>:seq_</w:t>
      </w:r>
      <w:r>
        <w:rPr>
          <w:rStyle w:val="FixedWidthChar"/>
        </w:rPr>
        <w:t>sdc</w:t>
      </w:r>
      <w:r w:rsidRPr="008947C5">
        <w:rPr>
          <w:rStyle w:val="FixedWidthChar"/>
        </w:rPr>
        <w:t>_kem</w:t>
      </w:r>
      <w:r>
        <w:rPr>
          <w:rStyle w:val="FixedWidthChar"/>
        </w:rPr>
        <w:t>2</w:t>
      </w:r>
      <w:r>
        <w:t>.  If the sequence file for this mission phase does not exist, the active sequence continues from the prior mission phase (</w:t>
      </w:r>
      <w:proofErr w:type="gramStart"/>
      <w:r w:rsidRPr="008947C5">
        <w:rPr>
          <w:rStyle w:val="FixedWidthChar"/>
        </w:rPr>
        <w:t>urn:nasa</w:t>
      </w:r>
      <w:proofErr w:type="gramEnd"/>
      <w:r w:rsidRPr="008947C5">
        <w:rPr>
          <w:rStyle w:val="FixedWidthChar"/>
        </w:rPr>
        <w:t>:pds:nh_documents:</w:t>
      </w:r>
      <w:r>
        <w:rPr>
          <w:rStyle w:val="FixedWidthChar"/>
        </w:rPr>
        <w:t>sdc</w:t>
      </w:r>
      <w:r w:rsidRPr="008947C5">
        <w:rPr>
          <w:rStyle w:val="FixedWidthChar"/>
        </w:rPr>
        <w:t>:seq_</w:t>
      </w:r>
      <w:r>
        <w:rPr>
          <w:rStyle w:val="FixedWidthChar"/>
        </w:rPr>
        <w:t>sdc</w:t>
      </w:r>
      <w:r w:rsidRPr="008947C5">
        <w:rPr>
          <w:rStyle w:val="FixedWidthChar"/>
        </w:rPr>
        <w:t>_ke</w:t>
      </w:r>
      <w:r>
        <w:rPr>
          <w:rStyle w:val="FixedWidthChar"/>
        </w:rPr>
        <w:t xml:space="preserve">m1). </w:t>
      </w:r>
      <w:r>
        <w:t>Please note that some sequences provided may have zero corresponding observations (but not for SDC).</w:t>
      </w:r>
    </w:p>
    <w:p w14:paraId="7CB08A79" w14:textId="1AAD276F" w:rsidR="00842B8D" w:rsidRDefault="00842B8D" w:rsidP="009A1063">
      <w:r>
        <w:lastRenderedPageBreak/>
        <w:t>Refer to the Confidence Level Overview section above for a summary of steps taken to assure data quality.</w:t>
      </w:r>
    </w:p>
    <w:p w14:paraId="2A8B2FD9" w14:textId="5767459A"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9D36BC">
        <w:t xml:space="preserve">PDS4 </w:t>
      </w:r>
      <w:r>
        <w:t xml:space="preserve">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550A54AB" w14:textId="051B0D88" w:rsidR="00832A65" w:rsidRPr="00832A65" w:rsidRDefault="00832A65" w:rsidP="00832A65">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Since launch, the SDC team has observed systematically higher count rates in channel A than in channel B.              </w:t>
      </w:r>
    </w:p>
    <w:p w14:paraId="085F03E2" w14:textId="77777777" w:rsidR="00832A65" w:rsidRPr="00832A65" w:rsidRDefault="00832A65" w:rsidP="00832A65">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14BF216D" w14:textId="50D860A9" w:rsidR="00832A65" w:rsidRPr="00832A65" w:rsidRDefault="00832A65" w:rsidP="00832A65">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During hibernation intervals, spacecraft noise is reduced, resulting in fewer coincident events. This reduces the raw counts. Calibrated counts remain consistent when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488026AC" w14:textId="77777777" w:rsidR="003D5FE5" w:rsidRDefault="003D5FE5" w:rsidP="003D5FE5">
      <w:pPr>
        <w:pStyle w:val="Heading1"/>
        <w:rPr>
          <w:rFonts w:eastAsia="Courier"/>
        </w:rPr>
      </w:pPr>
      <w:r>
        <w:rPr>
          <w:rFonts w:eastAsia="Courier"/>
        </w:rPr>
        <w:t>Caveat about temperature oscillations during hibernation periods</w:t>
      </w:r>
    </w:p>
    <w:p w14:paraId="36D5F0B5" w14:textId="6838E010" w:rsidR="003D5FE5" w:rsidRDefault="003D5FE5" w:rsidP="00A13C8B">
      <w:r>
        <w:t xml:space="preserve">During hibernations the temperature of the instrument typically follows a stable oscillation. During periods of normal operation, the temperature can be more variable due to other </w:t>
      </w:r>
      <w:r>
        <w:lastRenderedPageBreak/>
        <w:t>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ED881EC" w:rsidR="009A1063" w:rsidRDefault="00FB1C3C" w:rsidP="00FB1C3C">
      <w:pPr>
        <w:pStyle w:val="FixedWidth"/>
        <w:keepNext/>
        <w:keepLines/>
        <w:ind w:left="851"/>
        <w:rPr>
          <w:rFonts w:asciiTheme="minorHAnsi" w:hAnsiTheme="minorHAnsi" w:cstheme="minorHAnsi"/>
          <w:sz w:val="24"/>
        </w:rPr>
      </w:pPr>
      <w:proofErr w:type="spellStart"/>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ly</w:t>
      </w:r>
      <w:proofErr w:type="spellEnd"/>
      <w:r w:rsidRPr="00FB1C3C">
        <w:rPr>
          <w:rFonts w:asciiTheme="minorHAnsi" w:hAnsiTheme="minorHAnsi" w:cstheme="minorHAnsi"/>
          <w:sz w:val="24"/>
        </w:rPr>
        <w:t xml:space="preserve">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004E36D7" w:rsidRPr="004E36D7">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53D5713" w:rsidR="004147BB" w:rsidRDefault="004147BB" w:rsidP="00B82881">
      <w:pPr>
        <w:rPr>
          <w:rStyle w:val="Hyperlink"/>
        </w:rPr>
      </w:pPr>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p w14:paraId="0F5FAD7D" w14:textId="615F2083" w:rsidR="00A84FCF" w:rsidRDefault="009232D5" w:rsidP="00B82881">
      <w:r>
        <w:t xml:space="preserve">M. Piquette, A.R. </w:t>
      </w:r>
      <w:proofErr w:type="spellStart"/>
      <w:r>
        <w:t>Poppe</w:t>
      </w:r>
      <w:proofErr w:type="spellEnd"/>
      <w:r>
        <w:t xml:space="preserve">, E. </w:t>
      </w:r>
      <w:proofErr w:type="spellStart"/>
      <w:r>
        <w:t>Bernardoni</w:t>
      </w:r>
      <w:proofErr w:type="spellEnd"/>
      <w:r>
        <w:t xml:space="preserve">, J.R. </w:t>
      </w:r>
      <w:proofErr w:type="spellStart"/>
      <w:r>
        <w:t>Szalay</w:t>
      </w:r>
      <w:proofErr w:type="spellEnd"/>
      <w:r>
        <w:t xml:space="preserve">, D. James, M. </w:t>
      </w:r>
      <w:proofErr w:type="spellStart"/>
      <w:r>
        <w:t>Horanyi</w:t>
      </w:r>
      <w:proofErr w:type="spellEnd"/>
      <w:r>
        <w:t>, S.A. Stern, H. Weaver, J. Spencer, C. Olkin, and the New Horizons P&amp;P Team, Student Dust Counter: Status report at 38 AU, Icarus 321, 116-125, 15 March 2019. https://doi.org/10.1016/j.icarus.2018.11.012</w:t>
      </w:r>
    </w:p>
    <w:sectPr w:rsidR="00A84FCF">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B72E" w14:textId="77777777" w:rsidR="00965C0E" w:rsidRDefault="00965C0E" w:rsidP="00FA7589">
      <w:pPr>
        <w:spacing w:after="0"/>
      </w:pPr>
      <w:r>
        <w:separator/>
      </w:r>
    </w:p>
  </w:endnote>
  <w:endnote w:type="continuationSeparator" w:id="0">
    <w:p w14:paraId="3AA58CF0" w14:textId="77777777" w:rsidR="00965C0E" w:rsidRDefault="00965C0E" w:rsidP="00FA75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BE724" w14:textId="67BD4D8E" w:rsidR="00FA7589" w:rsidRPr="00BC0574" w:rsidRDefault="00FA7589">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ADCB1" w14:textId="77777777" w:rsidR="00965C0E" w:rsidRDefault="00965C0E" w:rsidP="00FA7589">
      <w:pPr>
        <w:spacing w:after="0"/>
      </w:pPr>
      <w:r>
        <w:separator/>
      </w:r>
    </w:p>
  </w:footnote>
  <w:footnote w:type="continuationSeparator" w:id="0">
    <w:p w14:paraId="30810072" w14:textId="77777777" w:rsidR="00965C0E" w:rsidRDefault="00965C0E" w:rsidP="00FA758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CB682C"/>
    <w:multiLevelType w:val="hybridMultilevel"/>
    <w:tmpl w:val="379A6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8"/>
  </w:num>
  <w:num w:numId="12" w16cid:durableId="1031226943">
    <w:abstractNumId w:val="9"/>
  </w:num>
  <w:num w:numId="13" w16cid:durableId="863592292">
    <w:abstractNumId w:val="2"/>
  </w:num>
  <w:num w:numId="14" w16cid:durableId="1935042672">
    <w:abstractNumId w:val="16"/>
  </w:num>
  <w:num w:numId="15" w16cid:durableId="1407603688">
    <w:abstractNumId w:val="10"/>
  </w:num>
  <w:num w:numId="16" w16cid:durableId="842937569">
    <w:abstractNumId w:val="6"/>
  </w:num>
  <w:num w:numId="17" w16cid:durableId="1504930136">
    <w:abstractNumId w:val="0"/>
  </w:num>
  <w:num w:numId="18" w16cid:durableId="2048791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07F67"/>
    <w:rsid w:val="00013F56"/>
    <w:rsid w:val="00027496"/>
    <w:rsid w:val="000521F1"/>
    <w:rsid w:val="00080768"/>
    <w:rsid w:val="00081279"/>
    <w:rsid w:val="001170E4"/>
    <w:rsid w:val="00123C8B"/>
    <w:rsid w:val="00147520"/>
    <w:rsid w:val="001A0E36"/>
    <w:rsid w:val="001A2908"/>
    <w:rsid w:val="001E0906"/>
    <w:rsid w:val="001F2296"/>
    <w:rsid w:val="002049B3"/>
    <w:rsid w:val="0021026A"/>
    <w:rsid w:val="00226037"/>
    <w:rsid w:val="002431C6"/>
    <w:rsid w:val="00245654"/>
    <w:rsid w:val="002651B1"/>
    <w:rsid w:val="0027167B"/>
    <w:rsid w:val="002870F8"/>
    <w:rsid w:val="002918D5"/>
    <w:rsid w:val="002B1F3E"/>
    <w:rsid w:val="002B3C63"/>
    <w:rsid w:val="002D4B3E"/>
    <w:rsid w:val="002E2EEE"/>
    <w:rsid w:val="003442F2"/>
    <w:rsid w:val="00345C0C"/>
    <w:rsid w:val="003675E0"/>
    <w:rsid w:val="00381F5C"/>
    <w:rsid w:val="003942F7"/>
    <w:rsid w:val="0039708C"/>
    <w:rsid w:val="003B64FE"/>
    <w:rsid w:val="003D5FE5"/>
    <w:rsid w:val="004147BB"/>
    <w:rsid w:val="00434622"/>
    <w:rsid w:val="00436981"/>
    <w:rsid w:val="004A7E11"/>
    <w:rsid w:val="004D5482"/>
    <w:rsid w:val="004E36D7"/>
    <w:rsid w:val="004F4CB2"/>
    <w:rsid w:val="00503098"/>
    <w:rsid w:val="00503F69"/>
    <w:rsid w:val="00512C36"/>
    <w:rsid w:val="00515CA6"/>
    <w:rsid w:val="005665D7"/>
    <w:rsid w:val="005726FF"/>
    <w:rsid w:val="00592975"/>
    <w:rsid w:val="00595A90"/>
    <w:rsid w:val="005A4FEC"/>
    <w:rsid w:val="005B7027"/>
    <w:rsid w:val="005D2FF0"/>
    <w:rsid w:val="005E2630"/>
    <w:rsid w:val="005F412D"/>
    <w:rsid w:val="00616FB0"/>
    <w:rsid w:val="00634C04"/>
    <w:rsid w:val="0068327B"/>
    <w:rsid w:val="00692D17"/>
    <w:rsid w:val="006B4AD6"/>
    <w:rsid w:val="006D505D"/>
    <w:rsid w:val="00730A0C"/>
    <w:rsid w:val="007426D6"/>
    <w:rsid w:val="00781AA9"/>
    <w:rsid w:val="0079113F"/>
    <w:rsid w:val="007960B1"/>
    <w:rsid w:val="007B10E1"/>
    <w:rsid w:val="007C455B"/>
    <w:rsid w:val="007C7E6D"/>
    <w:rsid w:val="007D5F55"/>
    <w:rsid w:val="00822048"/>
    <w:rsid w:val="00832A65"/>
    <w:rsid w:val="00833A5A"/>
    <w:rsid w:val="0084025D"/>
    <w:rsid w:val="00842B8D"/>
    <w:rsid w:val="0085246B"/>
    <w:rsid w:val="00862346"/>
    <w:rsid w:val="008947C5"/>
    <w:rsid w:val="008948D3"/>
    <w:rsid w:val="00896C64"/>
    <w:rsid w:val="008A1459"/>
    <w:rsid w:val="008B659B"/>
    <w:rsid w:val="008C71A2"/>
    <w:rsid w:val="008F120C"/>
    <w:rsid w:val="00901C41"/>
    <w:rsid w:val="00907722"/>
    <w:rsid w:val="009232D5"/>
    <w:rsid w:val="00965C0E"/>
    <w:rsid w:val="00967134"/>
    <w:rsid w:val="00975F7F"/>
    <w:rsid w:val="00981D28"/>
    <w:rsid w:val="009A059F"/>
    <w:rsid w:val="009A1063"/>
    <w:rsid w:val="009B3F5D"/>
    <w:rsid w:val="009B7609"/>
    <w:rsid w:val="009C4061"/>
    <w:rsid w:val="009D36BC"/>
    <w:rsid w:val="009F6363"/>
    <w:rsid w:val="00A13C8B"/>
    <w:rsid w:val="00A13FAD"/>
    <w:rsid w:val="00A40D80"/>
    <w:rsid w:val="00A614CE"/>
    <w:rsid w:val="00A73187"/>
    <w:rsid w:val="00A83503"/>
    <w:rsid w:val="00A84FCF"/>
    <w:rsid w:val="00AA0024"/>
    <w:rsid w:val="00AA1375"/>
    <w:rsid w:val="00AC2EF8"/>
    <w:rsid w:val="00AD5ACD"/>
    <w:rsid w:val="00AF1C73"/>
    <w:rsid w:val="00B14DA2"/>
    <w:rsid w:val="00B24FBF"/>
    <w:rsid w:val="00B82881"/>
    <w:rsid w:val="00BA4B16"/>
    <w:rsid w:val="00BA6C9B"/>
    <w:rsid w:val="00BC0574"/>
    <w:rsid w:val="00BF785B"/>
    <w:rsid w:val="00C16A41"/>
    <w:rsid w:val="00C61EE2"/>
    <w:rsid w:val="00C866EF"/>
    <w:rsid w:val="00D04FE9"/>
    <w:rsid w:val="00D13904"/>
    <w:rsid w:val="00D14A76"/>
    <w:rsid w:val="00D25BEB"/>
    <w:rsid w:val="00D93631"/>
    <w:rsid w:val="00D94C1B"/>
    <w:rsid w:val="00DA6F63"/>
    <w:rsid w:val="00DB278B"/>
    <w:rsid w:val="00DB70D2"/>
    <w:rsid w:val="00DB7EE5"/>
    <w:rsid w:val="00DD3522"/>
    <w:rsid w:val="00E0763C"/>
    <w:rsid w:val="00E417A7"/>
    <w:rsid w:val="00E46168"/>
    <w:rsid w:val="00E50AEC"/>
    <w:rsid w:val="00E91457"/>
    <w:rsid w:val="00EC7795"/>
    <w:rsid w:val="00F02ACE"/>
    <w:rsid w:val="00F0721F"/>
    <w:rsid w:val="00F45E5A"/>
    <w:rsid w:val="00F5572A"/>
    <w:rsid w:val="00F93925"/>
    <w:rsid w:val="00FA7589"/>
    <w:rsid w:val="00FB1C3C"/>
    <w:rsid w:val="00FB737C"/>
    <w:rsid w:val="00FD7D2A"/>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FA7589"/>
    <w:pPr>
      <w:tabs>
        <w:tab w:val="center" w:pos="4680"/>
        <w:tab w:val="right" w:pos="9360"/>
      </w:tabs>
      <w:spacing w:after="0"/>
    </w:pPr>
  </w:style>
  <w:style w:type="character" w:customStyle="1" w:styleId="HeaderChar">
    <w:name w:val="Header Char"/>
    <w:basedOn w:val="DefaultParagraphFont"/>
    <w:link w:val="Header"/>
    <w:uiPriority w:val="99"/>
    <w:rsid w:val="00FA7589"/>
  </w:style>
  <w:style w:type="paragraph" w:styleId="Footer">
    <w:name w:val="footer"/>
    <w:basedOn w:val="Normal"/>
    <w:link w:val="FooterChar"/>
    <w:uiPriority w:val="99"/>
    <w:unhideWhenUsed/>
    <w:rsid w:val="00FA7589"/>
    <w:pPr>
      <w:tabs>
        <w:tab w:val="center" w:pos="4680"/>
        <w:tab w:val="right" w:pos="9360"/>
      </w:tabs>
      <w:spacing w:after="0"/>
    </w:pPr>
  </w:style>
  <w:style w:type="character" w:customStyle="1" w:styleId="FooterChar">
    <w:name w:val="Footer Char"/>
    <w:basedOn w:val="DefaultParagraphFont"/>
    <w:link w:val="Footer"/>
    <w:uiPriority w:val="99"/>
    <w:rsid w:val="00FA7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9</Pages>
  <Words>3354</Words>
  <Characters>19118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56</cp:revision>
  <cp:lastPrinted>2024-04-03T13:53:00Z</cp:lastPrinted>
  <dcterms:created xsi:type="dcterms:W3CDTF">2023-12-13T19:38:00Z</dcterms:created>
  <dcterms:modified xsi:type="dcterms:W3CDTF">2025-12-29T20:58:00Z</dcterms:modified>
</cp:coreProperties>
</file>